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84" w:rsidRDefault="00376B84" w:rsidP="00735DF8">
      <w:pPr>
        <w:pStyle w:val="Antrat2"/>
      </w:pPr>
    </w:p>
    <w:p w:rsidR="00934FD3" w:rsidRPr="00B86D9C" w:rsidRDefault="00934FD3" w:rsidP="00735DF8">
      <w:pPr>
        <w:pStyle w:val="Antrat2"/>
      </w:pPr>
      <w:r w:rsidRPr="00B86D9C">
        <w:rPr>
          <w:noProof/>
        </w:rPr>
        <w:drawing>
          <wp:anchor distT="0" distB="0" distL="114300" distR="114300" simplePos="0" relativeHeight="251658240" behindDoc="1" locked="0" layoutInCell="1" allowOverlap="1" wp14:anchorId="256CA011" wp14:editId="256CA012">
            <wp:simplePos x="0" y="0"/>
            <wp:positionH relativeFrom="column">
              <wp:posOffset>2775585</wp:posOffset>
            </wp:positionH>
            <wp:positionV relativeFrom="paragraph">
              <wp:posOffset>-491490</wp:posOffset>
            </wp:positionV>
            <wp:extent cx="541020" cy="693420"/>
            <wp:effectExtent l="0" t="0" r="0" b="0"/>
            <wp:wrapThrough wrapText="bothSides">
              <wp:wrapPolygon edited="0">
                <wp:start x="0" y="0"/>
                <wp:lineTo x="0" y="20769"/>
                <wp:lineTo x="20535" y="20769"/>
                <wp:lineTo x="20535" y="0"/>
                <wp:lineTo x="0" y="0"/>
              </wp:wrapPolygon>
            </wp:wrapThrough>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AD0" w:rsidRPr="00B86D9C" w:rsidRDefault="00F13AD0" w:rsidP="00F13AD0">
      <w:pPr>
        <w:jc w:val="center"/>
        <w:rPr>
          <w:b/>
          <w:sz w:val="24"/>
          <w:szCs w:val="24"/>
        </w:rPr>
      </w:pPr>
    </w:p>
    <w:p w:rsidR="00934FD3" w:rsidRPr="00B86D9C" w:rsidRDefault="00934FD3" w:rsidP="00934FD3">
      <w:pPr>
        <w:jc w:val="center"/>
        <w:rPr>
          <w:b/>
          <w:sz w:val="24"/>
          <w:szCs w:val="24"/>
        </w:rPr>
      </w:pPr>
      <w:r w:rsidRPr="00B86D9C">
        <w:rPr>
          <w:b/>
          <w:sz w:val="24"/>
          <w:szCs w:val="24"/>
        </w:rPr>
        <w:t>ROKIŠKIO RAJONO SAVIVALDYBĖS TARYBA</w:t>
      </w:r>
    </w:p>
    <w:p w:rsidR="00934FD3" w:rsidRPr="00B86D9C" w:rsidRDefault="00934FD3" w:rsidP="00934FD3">
      <w:pPr>
        <w:jc w:val="center"/>
        <w:rPr>
          <w:b/>
          <w:sz w:val="24"/>
          <w:szCs w:val="24"/>
        </w:rPr>
      </w:pPr>
    </w:p>
    <w:p w:rsidR="00934FD3" w:rsidRPr="00B86D9C" w:rsidRDefault="00934FD3" w:rsidP="00934FD3">
      <w:pPr>
        <w:jc w:val="center"/>
        <w:rPr>
          <w:b/>
          <w:sz w:val="24"/>
          <w:szCs w:val="24"/>
        </w:rPr>
      </w:pPr>
      <w:r w:rsidRPr="00B86D9C">
        <w:rPr>
          <w:b/>
          <w:sz w:val="24"/>
          <w:szCs w:val="24"/>
        </w:rPr>
        <w:t>SPRENDIMAS</w:t>
      </w:r>
    </w:p>
    <w:p w:rsidR="00495A04" w:rsidRPr="00B86D9C" w:rsidRDefault="00D016FC" w:rsidP="00C66B2B">
      <w:pPr>
        <w:jc w:val="center"/>
        <w:rPr>
          <w:b/>
          <w:sz w:val="24"/>
          <w:szCs w:val="24"/>
        </w:rPr>
      </w:pPr>
      <w:r w:rsidRPr="00B86D9C">
        <w:rPr>
          <w:b/>
          <w:sz w:val="24"/>
          <w:szCs w:val="24"/>
        </w:rPr>
        <w:t xml:space="preserve">DĖL </w:t>
      </w:r>
      <w:r w:rsidR="00AE7FAB" w:rsidRPr="00B86D9C">
        <w:rPr>
          <w:b/>
          <w:sz w:val="24"/>
          <w:szCs w:val="24"/>
        </w:rPr>
        <w:t>KOMPENSAVIMO UŽ KELEIVIŲ IR MOKINIŲ VEŽIMĄ TVARKOS APRAŠO</w:t>
      </w:r>
      <w:r w:rsidR="00105903" w:rsidRPr="00B86D9C">
        <w:rPr>
          <w:b/>
          <w:sz w:val="24"/>
          <w:szCs w:val="24"/>
        </w:rPr>
        <w:t xml:space="preserve"> PATVIRTINIMO</w:t>
      </w:r>
      <w:r w:rsidR="00542BA0" w:rsidRPr="00B86D9C">
        <w:rPr>
          <w:b/>
          <w:sz w:val="24"/>
          <w:szCs w:val="24"/>
        </w:rPr>
        <w:t xml:space="preserve"> </w:t>
      </w:r>
    </w:p>
    <w:p w:rsidR="00AE7FAB" w:rsidRPr="00B86D9C" w:rsidRDefault="00AE7FAB" w:rsidP="00C66B2B">
      <w:pPr>
        <w:ind w:firstLine="851"/>
        <w:jc w:val="center"/>
        <w:rPr>
          <w:sz w:val="24"/>
          <w:szCs w:val="24"/>
        </w:rPr>
      </w:pPr>
    </w:p>
    <w:p w:rsidR="00AE7FAB" w:rsidRPr="00B86D9C" w:rsidRDefault="00AE7FAB" w:rsidP="00C66B2B">
      <w:pPr>
        <w:ind w:firstLine="851"/>
        <w:jc w:val="center"/>
        <w:rPr>
          <w:sz w:val="24"/>
          <w:szCs w:val="24"/>
        </w:rPr>
      </w:pPr>
      <w:r w:rsidRPr="00B86D9C">
        <w:rPr>
          <w:sz w:val="24"/>
          <w:szCs w:val="24"/>
        </w:rPr>
        <w:t>20</w:t>
      </w:r>
      <w:r w:rsidR="00934EAF" w:rsidRPr="00B86D9C">
        <w:rPr>
          <w:sz w:val="24"/>
          <w:szCs w:val="24"/>
        </w:rPr>
        <w:t>2</w:t>
      </w:r>
      <w:r w:rsidR="00B156B4" w:rsidRPr="00B86D9C">
        <w:rPr>
          <w:sz w:val="24"/>
          <w:szCs w:val="24"/>
        </w:rPr>
        <w:t>2</w:t>
      </w:r>
      <w:r w:rsidRPr="00B86D9C">
        <w:rPr>
          <w:sz w:val="24"/>
          <w:szCs w:val="24"/>
        </w:rPr>
        <w:t xml:space="preserve"> m. </w:t>
      </w:r>
      <w:r w:rsidR="00B71BCE" w:rsidRPr="00B86D9C">
        <w:rPr>
          <w:sz w:val="24"/>
          <w:szCs w:val="24"/>
        </w:rPr>
        <w:t>spalio</w:t>
      </w:r>
      <w:r w:rsidR="001C776F" w:rsidRPr="00B86D9C">
        <w:rPr>
          <w:sz w:val="24"/>
          <w:szCs w:val="24"/>
        </w:rPr>
        <w:t xml:space="preserve"> </w:t>
      </w:r>
      <w:r w:rsidR="00255A7D" w:rsidRPr="00B86D9C">
        <w:rPr>
          <w:sz w:val="24"/>
          <w:szCs w:val="24"/>
        </w:rPr>
        <w:t>2</w:t>
      </w:r>
      <w:r w:rsidR="00B156B4" w:rsidRPr="00B86D9C">
        <w:rPr>
          <w:sz w:val="24"/>
          <w:szCs w:val="24"/>
        </w:rPr>
        <w:t>8</w:t>
      </w:r>
      <w:r w:rsidR="001C776F" w:rsidRPr="00B86D9C">
        <w:rPr>
          <w:sz w:val="24"/>
          <w:szCs w:val="24"/>
        </w:rPr>
        <w:t xml:space="preserve"> </w:t>
      </w:r>
      <w:r w:rsidRPr="00B86D9C">
        <w:rPr>
          <w:sz w:val="24"/>
          <w:szCs w:val="24"/>
        </w:rPr>
        <w:t>d</w:t>
      </w:r>
      <w:r w:rsidR="00934EAF" w:rsidRPr="00B86D9C">
        <w:rPr>
          <w:sz w:val="24"/>
          <w:szCs w:val="24"/>
        </w:rPr>
        <w:t>.</w:t>
      </w:r>
      <w:r w:rsidRPr="00B86D9C">
        <w:rPr>
          <w:sz w:val="24"/>
          <w:szCs w:val="24"/>
        </w:rPr>
        <w:t xml:space="preserve"> Nr. TS-</w:t>
      </w:r>
    </w:p>
    <w:p w:rsidR="00AE7FAB" w:rsidRPr="00B86D9C" w:rsidRDefault="00AE7FAB" w:rsidP="00C66B2B">
      <w:pPr>
        <w:ind w:firstLine="851"/>
        <w:jc w:val="center"/>
        <w:rPr>
          <w:sz w:val="24"/>
          <w:szCs w:val="24"/>
        </w:rPr>
      </w:pPr>
      <w:r w:rsidRPr="00B86D9C">
        <w:rPr>
          <w:sz w:val="24"/>
          <w:szCs w:val="24"/>
        </w:rPr>
        <w:t>Rokiškis</w:t>
      </w:r>
    </w:p>
    <w:p w:rsidR="00AE7FAB" w:rsidRPr="00B86D9C" w:rsidRDefault="00AE7FAB" w:rsidP="00C66B2B">
      <w:pPr>
        <w:ind w:firstLine="851"/>
        <w:jc w:val="center"/>
        <w:rPr>
          <w:sz w:val="24"/>
          <w:szCs w:val="24"/>
        </w:rPr>
      </w:pPr>
    </w:p>
    <w:p w:rsidR="00F13AD0" w:rsidRPr="00B86D9C" w:rsidRDefault="00F13AD0" w:rsidP="00C66B2B">
      <w:pPr>
        <w:ind w:firstLine="851"/>
        <w:jc w:val="center"/>
        <w:rPr>
          <w:sz w:val="24"/>
          <w:szCs w:val="24"/>
        </w:rPr>
      </w:pPr>
    </w:p>
    <w:p w:rsidR="00DD4AE9" w:rsidRPr="00B86D9C" w:rsidRDefault="00C347CF" w:rsidP="00DD4AE9">
      <w:pPr>
        <w:pStyle w:val="Default"/>
        <w:tabs>
          <w:tab w:val="left" w:pos="851"/>
        </w:tabs>
        <w:jc w:val="both"/>
        <w:rPr>
          <w:color w:val="auto"/>
        </w:rPr>
      </w:pPr>
      <w:r w:rsidRPr="00B86D9C">
        <w:rPr>
          <w:color w:val="auto"/>
        </w:rPr>
        <w:tab/>
      </w:r>
      <w:r w:rsidR="00934EAF" w:rsidRPr="00B86D9C">
        <w:rPr>
          <w:color w:val="auto"/>
        </w:rPr>
        <w:t xml:space="preserve">Vadovaudamasi Lietuvos Respublikos vietos savivaldos įstatymo </w:t>
      </w:r>
      <w:r w:rsidR="00DC10D8" w:rsidRPr="00B86D9C">
        <w:rPr>
          <w:color w:val="auto"/>
        </w:rPr>
        <w:t>16</w:t>
      </w:r>
      <w:r w:rsidR="00934EAF" w:rsidRPr="00B86D9C">
        <w:rPr>
          <w:color w:val="auto"/>
        </w:rPr>
        <w:t xml:space="preserve"> straipsnio </w:t>
      </w:r>
      <w:r w:rsidR="00DC10D8" w:rsidRPr="00B86D9C">
        <w:rPr>
          <w:color w:val="auto"/>
        </w:rPr>
        <w:t>4</w:t>
      </w:r>
      <w:r w:rsidR="00934EAF" w:rsidRPr="00B86D9C">
        <w:rPr>
          <w:color w:val="auto"/>
        </w:rPr>
        <w:t xml:space="preserve"> dalimi</w:t>
      </w:r>
      <w:r w:rsidR="00DC10D8" w:rsidRPr="00B86D9C">
        <w:rPr>
          <w:color w:val="auto"/>
        </w:rPr>
        <w:t xml:space="preserve"> ir 18 straipsnio 1 dalimi</w:t>
      </w:r>
      <w:r w:rsidR="00934EAF" w:rsidRPr="00B86D9C">
        <w:rPr>
          <w:color w:val="auto"/>
        </w:rPr>
        <w:t xml:space="preserve"> </w:t>
      </w:r>
      <w:r w:rsidR="00D138FD" w:rsidRPr="00B86D9C">
        <w:rPr>
          <w:color w:val="auto"/>
          <w:lang w:bidi="lt-LT"/>
        </w:rPr>
        <w:t>Lietuvos Respublikos kelių transporto kodeks</w:t>
      </w:r>
      <w:r w:rsidR="008105B4">
        <w:rPr>
          <w:color w:val="auto"/>
          <w:lang w:bidi="lt-LT"/>
        </w:rPr>
        <w:t xml:space="preserve">o 4 straipsnio 3 dalimi, </w:t>
      </w:r>
      <w:r w:rsidR="00D138FD" w:rsidRPr="00B86D9C">
        <w:rPr>
          <w:color w:val="auto"/>
          <w:lang w:bidi="lt-LT"/>
        </w:rPr>
        <w:t xml:space="preserve"> Lietuvos Respublikos transporto lengvatų įstatym</w:t>
      </w:r>
      <w:r w:rsidR="008105B4">
        <w:rPr>
          <w:color w:val="auto"/>
          <w:lang w:bidi="lt-LT"/>
        </w:rPr>
        <w:t>o 5 ir 6 straipsniais, 8 straipsnio 4 ir 5 punktais</w:t>
      </w:r>
      <w:r w:rsidR="00D138FD" w:rsidRPr="00B86D9C">
        <w:rPr>
          <w:color w:val="auto"/>
          <w:lang w:bidi="lt-LT"/>
        </w:rPr>
        <w:t>, Lietuvos Respublikos švietimo įstatymo 36 straipsnio 1, 2, 3 dalimis, Rokiškio rajono savivaldybės tarybos 20</w:t>
      </w:r>
      <w:r w:rsidR="006451FF" w:rsidRPr="00B86D9C">
        <w:rPr>
          <w:color w:val="auto"/>
          <w:lang w:bidi="lt-LT"/>
        </w:rPr>
        <w:t>19</w:t>
      </w:r>
      <w:r w:rsidR="00D138FD" w:rsidRPr="00B86D9C">
        <w:rPr>
          <w:color w:val="auto"/>
          <w:lang w:bidi="lt-LT"/>
        </w:rPr>
        <w:t xml:space="preserve"> m. </w:t>
      </w:r>
      <w:r w:rsidR="006451FF" w:rsidRPr="00B86D9C">
        <w:rPr>
          <w:color w:val="auto"/>
          <w:lang w:bidi="lt-LT"/>
        </w:rPr>
        <w:t>lapkričio</w:t>
      </w:r>
      <w:r w:rsidR="00D138FD" w:rsidRPr="00B86D9C">
        <w:rPr>
          <w:color w:val="auto"/>
          <w:lang w:bidi="lt-LT"/>
        </w:rPr>
        <w:t xml:space="preserve"> 2</w:t>
      </w:r>
      <w:r w:rsidR="006451FF" w:rsidRPr="00B86D9C">
        <w:rPr>
          <w:color w:val="auto"/>
          <w:lang w:bidi="lt-LT"/>
        </w:rPr>
        <w:t>9</w:t>
      </w:r>
      <w:r w:rsidR="00D138FD" w:rsidRPr="00B86D9C">
        <w:rPr>
          <w:color w:val="auto"/>
          <w:lang w:bidi="lt-LT"/>
        </w:rPr>
        <w:t xml:space="preserve"> d. sprendim</w:t>
      </w:r>
      <w:r w:rsidR="00E60B21" w:rsidRPr="00B86D9C">
        <w:rPr>
          <w:color w:val="auto"/>
          <w:lang w:bidi="lt-LT"/>
        </w:rPr>
        <w:t>u</w:t>
      </w:r>
      <w:r w:rsidR="00D138FD" w:rsidRPr="00B86D9C">
        <w:rPr>
          <w:color w:val="auto"/>
          <w:lang w:bidi="lt-LT"/>
        </w:rPr>
        <w:t xml:space="preserve"> </w:t>
      </w:r>
      <w:r w:rsidR="00D138FD" w:rsidRPr="00B86D9C">
        <w:rPr>
          <w:color w:val="auto"/>
          <w:lang w:eastAsia="en-US" w:bidi="en-US"/>
        </w:rPr>
        <w:t xml:space="preserve">Nr. </w:t>
      </w:r>
      <w:r w:rsidR="00D138FD" w:rsidRPr="00B86D9C">
        <w:rPr>
          <w:color w:val="auto"/>
          <w:lang w:bidi="lt-LT"/>
        </w:rPr>
        <w:t>TS-</w:t>
      </w:r>
      <w:r w:rsidR="006451FF" w:rsidRPr="00B86D9C">
        <w:rPr>
          <w:color w:val="auto"/>
          <w:lang w:bidi="lt-LT"/>
        </w:rPr>
        <w:t xml:space="preserve">231 </w:t>
      </w:r>
      <w:r w:rsidR="00D138FD" w:rsidRPr="00B86D9C">
        <w:rPr>
          <w:color w:val="auto"/>
          <w:lang w:bidi="lt-LT"/>
        </w:rPr>
        <w:t xml:space="preserve">„Dėl </w:t>
      </w:r>
      <w:r w:rsidR="00E60B21" w:rsidRPr="00B86D9C">
        <w:rPr>
          <w:color w:val="auto"/>
          <w:lang w:bidi="lt-LT"/>
        </w:rPr>
        <w:t>P</w:t>
      </w:r>
      <w:r w:rsidR="006451FF" w:rsidRPr="00B86D9C">
        <w:rPr>
          <w:color w:val="auto"/>
          <w:lang w:bidi="lt-LT"/>
        </w:rPr>
        <w:t xml:space="preserve">riėmimo į Rokiškio rajono savivaldybės bendrojo ugdymo mokyklas tvarkos aprašo patvirtinimo“ </w:t>
      </w:r>
      <w:r w:rsidR="00934EAF" w:rsidRPr="00B86D9C">
        <w:rPr>
          <w:color w:val="auto"/>
        </w:rPr>
        <w:t>Roki</w:t>
      </w:r>
      <w:r w:rsidR="005418C0" w:rsidRPr="00B86D9C">
        <w:rPr>
          <w:color w:val="auto"/>
        </w:rPr>
        <w:t>škio rajono savivaldybės taryba</w:t>
      </w:r>
      <w:r w:rsidR="00934EAF" w:rsidRPr="00B86D9C">
        <w:rPr>
          <w:color w:val="auto"/>
        </w:rPr>
        <w:t xml:space="preserve"> </w:t>
      </w:r>
      <w:r w:rsidR="00DD4AE9" w:rsidRPr="00B86D9C">
        <w:rPr>
          <w:color w:val="auto"/>
          <w:spacing w:val="44"/>
        </w:rPr>
        <w:t>nusprendžia:</w:t>
      </w:r>
    </w:p>
    <w:p w:rsidR="003C6FA4" w:rsidRPr="00B86D9C" w:rsidRDefault="00DD4AE9" w:rsidP="005C1936">
      <w:pPr>
        <w:tabs>
          <w:tab w:val="left" w:pos="851"/>
        </w:tabs>
        <w:jc w:val="both"/>
        <w:rPr>
          <w:sz w:val="24"/>
          <w:szCs w:val="24"/>
        </w:rPr>
      </w:pPr>
      <w:r w:rsidRPr="00B86D9C">
        <w:rPr>
          <w:sz w:val="24"/>
          <w:szCs w:val="24"/>
        </w:rPr>
        <w:tab/>
        <w:t xml:space="preserve">1. Patvirtinti </w:t>
      </w:r>
      <w:r w:rsidR="00892A5F" w:rsidRPr="00B86D9C">
        <w:rPr>
          <w:sz w:val="24"/>
          <w:szCs w:val="24"/>
        </w:rPr>
        <w:t>Kompensavimo už keleivių ir mokinių vežimą tvarkos aprašą (pridedama).</w:t>
      </w:r>
    </w:p>
    <w:p w:rsidR="00707204" w:rsidRPr="00B86D9C" w:rsidRDefault="003C6FA4" w:rsidP="005C1936">
      <w:pPr>
        <w:tabs>
          <w:tab w:val="left" w:pos="851"/>
        </w:tabs>
        <w:jc w:val="both"/>
        <w:rPr>
          <w:sz w:val="24"/>
          <w:szCs w:val="24"/>
        </w:rPr>
      </w:pPr>
      <w:r w:rsidRPr="00B86D9C">
        <w:rPr>
          <w:sz w:val="24"/>
          <w:szCs w:val="24"/>
        </w:rPr>
        <w:tab/>
      </w:r>
      <w:r w:rsidR="00DD4AE9" w:rsidRPr="00B86D9C">
        <w:rPr>
          <w:sz w:val="24"/>
          <w:szCs w:val="24"/>
        </w:rPr>
        <w:t xml:space="preserve">2. </w:t>
      </w:r>
      <w:r w:rsidR="00E04493" w:rsidRPr="00B86D9C">
        <w:rPr>
          <w:sz w:val="24"/>
          <w:szCs w:val="24"/>
        </w:rPr>
        <w:t>Pripažinti netekusiais galios</w:t>
      </w:r>
      <w:r w:rsidR="00E60B21" w:rsidRPr="00B86D9C">
        <w:rPr>
          <w:sz w:val="24"/>
          <w:szCs w:val="24"/>
        </w:rPr>
        <w:t>:</w:t>
      </w:r>
    </w:p>
    <w:p w:rsidR="00E60B21" w:rsidRPr="00B86D9C" w:rsidRDefault="00707204" w:rsidP="005C1936">
      <w:pPr>
        <w:tabs>
          <w:tab w:val="left" w:pos="851"/>
        </w:tabs>
        <w:jc w:val="both"/>
        <w:rPr>
          <w:sz w:val="24"/>
          <w:szCs w:val="24"/>
        </w:rPr>
      </w:pPr>
      <w:r w:rsidRPr="00B86D9C">
        <w:rPr>
          <w:sz w:val="24"/>
          <w:szCs w:val="24"/>
        </w:rPr>
        <w:tab/>
      </w:r>
      <w:r w:rsidR="00E60B21" w:rsidRPr="00B86D9C">
        <w:rPr>
          <w:sz w:val="24"/>
          <w:szCs w:val="24"/>
        </w:rPr>
        <w:t xml:space="preserve">2.1. </w:t>
      </w:r>
      <w:r w:rsidR="00A41572" w:rsidRPr="00B86D9C">
        <w:rPr>
          <w:sz w:val="24"/>
          <w:szCs w:val="24"/>
        </w:rPr>
        <w:t>Rokiškio rajono savivaldybės tarybos 20</w:t>
      </w:r>
      <w:r w:rsidR="00BC7E24" w:rsidRPr="00B86D9C">
        <w:rPr>
          <w:sz w:val="24"/>
          <w:szCs w:val="24"/>
        </w:rPr>
        <w:t>21</w:t>
      </w:r>
      <w:r w:rsidR="00A41572" w:rsidRPr="00B86D9C">
        <w:rPr>
          <w:sz w:val="24"/>
          <w:szCs w:val="24"/>
        </w:rPr>
        <w:t xml:space="preserve"> m. </w:t>
      </w:r>
      <w:r w:rsidR="00BC7E24" w:rsidRPr="00B86D9C">
        <w:rPr>
          <w:sz w:val="24"/>
          <w:szCs w:val="24"/>
        </w:rPr>
        <w:t>spalio</w:t>
      </w:r>
      <w:r w:rsidR="00A41572" w:rsidRPr="00B86D9C">
        <w:rPr>
          <w:sz w:val="24"/>
          <w:szCs w:val="24"/>
        </w:rPr>
        <w:t xml:space="preserve"> 2</w:t>
      </w:r>
      <w:r w:rsidR="00BC7E24" w:rsidRPr="00B86D9C">
        <w:rPr>
          <w:sz w:val="24"/>
          <w:szCs w:val="24"/>
        </w:rPr>
        <w:t>9</w:t>
      </w:r>
      <w:r w:rsidR="00A41572" w:rsidRPr="00B86D9C">
        <w:rPr>
          <w:sz w:val="24"/>
          <w:szCs w:val="24"/>
        </w:rPr>
        <w:t xml:space="preserve"> d. sprendimą Nr. TS-2</w:t>
      </w:r>
      <w:r w:rsidR="00BC7E24" w:rsidRPr="00B86D9C">
        <w:rPr>
          <w:sz w:val="24"/>
          <w:szCs w:val="24"/>
        </w:rPr>
        <w:t>1</w:t>
      </w:r>
      <w:r w:rsidR="00A41572" w:rsidRPr="00B86D9C">
        <w:rPr>
          <w:sz w:val="24"/>
          <w:szCs w:val="24"/>
        </w:rPr>
        <w:t xml:space="preserve">2 „Dėl </w:t>
      </w:r>
      <w:r w:rsidR="007C53CC" w:rsidRPr="00B86D9C">
        <w:rPr>
          <w:sz w:val="24"/>
          <w:szCs w:val="24"/>
        </w:rPr>
        <w:t xml:space="preserve">kompensavimo už keleivių ir mokinių vežimą </w:t>
      </w:r>
      <w:r w:rsidR="00A41572" w:rsidRPr="00B86D9C">
        <w:rPr>
          <w:sz w:val="24"/>
          <w:szCs w:val="24"/>
        </w:rPr>
        <w:t>tvarkos aprašo patvirtinimo“</w:t>
      </w:r>
      <w:r w:rsidR="006E0DAC" w:rsidRPr="00B86D9C">
        <w:rPr>
          <w:sz w:val="24"/>
          <w:szCs w:val="24"/>
        </w:rPr>
        <w:t>;</w:t>
      </w:r>
      <w:r w:rsidR="00A41572" w:rsidRPr="00B86D9C">
        <w:rPr>
          <w:sz w:val="24"/>
          <w:szCs w:val="24"/>
        </w:rPr>
        <w:t xml:space="preserve"> </w:t>
      </w:r>
    </w:p>
    <w:p w:rsidR="00DD4AE9" w:rsidRPr="00B86D9C" w:rsidRDefault="00E60B21" w:rsidP="0029115D">
      <w:pPr>
        <w:tabs>
          <w:tab w:val="left" w:pos="851"/>
        </w:tabs>
        <w:jc w:val="both"/>
        <w:rPr>
          <w:sz w:val="24"/>
          <w:szCs w:val="24"/>
        </w:rPr>
      </w:pPr>
      <w:r w:rsidRPr="00B86D9C">
        <w:rPr>
          <w:sz w:val="24"/>
          <w:szCs w:val="24"/>
        </w:rPr>
        <w:tab/>
        <w:t xml:space="preserve">2.2. </w:t>
      </w:r>
      <w:r w:rsidR="002C6A27" w:rsidRPr="00B86D9C">
        <w:rPr>
          <w:sz w:val="24"/>
          <w:szCs w:val="24"/>
        </w:rPr>
        <w:t>Rokiškio rajono savivaldybės tarybos 20</w:t>
      </w:r>
      <w:r w:rsidR="005F3C4D" w:rsidRPr="00B86D9C">
        <w:rPr>
          <w:sz w:val="24"/>
          <w:szCs w:val="24"/>
        </w:rPr>
        <w:t>22</w:t>
      </w:r>
      <w:r w:rsidR="002C6A27" w:rsidRPr="00B86D9C">
        <w:rPr>
          <w:sz w:val="24"/>
          <w:szCs w:val="24"/>
        </w:rPr>
        <w:t xml:space="preserve"> m. l</w:t>
      </w:r>
      <w:r w:rsidR="005F3C4D" w:rsidRPr="00B86D9C">
        <w:rPr>
          <w:sz w:val="24"/>
          <w:szCs w:val="24"/>
        </w:rPr>
        <w:t>iepos</w:t>
      </w:r>
      <w:r w:rsidR="002C6A27" w:rsidRPr="00B86D9C">
        <w:rPr>
          <w:sz w:val="24"/>
          <w:szCs w:val="24"/>
        </w:rPr>
        <w:t xml:space="preserve"> </w:t>
      </w:r>
      <w:r w:rsidR="005F3C4D" w:rsidRPr="00B86D9C">
        <w:rPr>
          <w:sz w:val="24"/>
          <w:szCs w:val="24"/>
        </w:rPr>
        <w:t>29</w:t>
      </w:r>
      <w:r w:rsidR="002C6A27" w:rsidRPr="00B86D9C">
        <w:rPr>
          <w:sz w:val="24"/>
          <w:szCs w:val="24"/>
        </w:rPr>
        <w:t xml:space="preserve"> d. sprendimą Nr. TS-</w:t>
      </w:r>
      <w:r w:rsidR="005F3C4D" w:rsidRPr="00B86D9C">
        <w:rPr>
          <w:sz w:val="24"/>
          <w:szCs w:val="24"/>
        </w:rPr>
        <w:t>187</w:t>
      </w:r>
      <w:r w:rsidR="002C6A27" w:rsidRPr="00B86D9C">
        <w:rPr>
          <w:sz w:val="24"/>
          <w:szCs w:val="24"/>
        </w:rPr>
        <w:t xml:space="preserve"> „Dėl </w:t>
      </w:r>
      <w:r w:rsidR="00351FFB" w:rsidRPr="00B86D9C">
        <w:rPr>
          <w:sz w:val="24"/>
          <w:szCs w:val="24"/>
        </w:rPr>
        <w:t>Rokiškio rajono savivaldybės tarybos 20</w:t>
      </w:r>
      <w:r w:rsidR="003C05BA" w:rsidRPr="00B86D9C">
        <w:rPr>
          <w:sz w:val="24"/>
          <w:szCs w:val="24"/>
        </w:rPr>
        <w:t>21</w:t>
      </w:r>
      <w:r w:rsidR="00351FFB" w:rsidRPr="00B86D9C">
        <w:rPr>
          <w:sz w:val="24"/>
          <w:szCs w:val="24"/>
        </w:rPr>
        <w:t xml:space="preserve"> m. </w:t>
      </w:r>
      <w:r w:rsidR="003C05BA" w:rsidRPr="00B86D9C">
        <w:rPr>
          <w:sz w:val="24"/>
          <w:szCs w:val="24"/>
        </w:rPr>
        <w:t>spalio</w:t>
      </w:r>
      <w:r w:rsidR="00351FFB" w:rsidRPr="00B86D9C">
        <w:rPr>
          <w:sz w:val="24"/>
          <w:szCs w:val="24"/>
        </w:rPr>
        <w:t xml:space="preserve"> 2</w:t>
      </w:r>
      <w:r w:rsidR="003C05BA" w:rsidRPr="00B86D9C">
        <w:rPr>
          <w:sz w:val="24"/>
          <w:szCs w:val="24"/>
        </w:rPr>
        <w:t>9</w:t>
      </w:r>
      <w:r w:rsidR="00351FFB" w:rsidRPr="00B86D9C">
        <w:rPr>
          <w:sz w:val="24"/>
          <w:szCs w:val="24"/>
        </w:rPr>
        <w:t xml:space="preserve"> d. sprendimo Nr. TS-2</w:t>
      </w:r>
      <w:r w:rsidR="003C05BA" w:rsidRPr="00B86D9C">
        <w:rPr>
          <w:sz w:val="24"/>
          <w:szCs w:val="24"/>
        </w:rPr>
        <w:t>12 „Dėl kompensavimo už keleivių ir mokinių vežimą tvarkos aprašo patvirtinimo“</w:t>
      </w:r>
      <w:r w:rsidR="00351FFB" w:rsidRPr="00B86D9C">
        <w:rPr>
          <w:sz w:val="24"/>
          <w:szCs w:val="24"/>
        </w:rPr>
        <w:t xml:space="preserve"> pakeitimo“</w:t>
      </w:r>
      <w:r w:rsidR="0029115D" w:rsidRPr="00B86D9C">
        <w:rPr>
          <w:sz w:val="24"/>
          <w:szCs w:val="24"/>
        </w:rPr>
        <w:t>.</w:t>
      </w:r>
      <w:r w:rsidR="00351FFB" w:rsidRPr="00B86D9C">
        <w:rPr>
          <w:sz w:val="24"/>
          <w:szCs w:val="24"/>
        </w:rPr>
        <w:t xml:space="preserve"> </w:t>
      </w:r>
    </w:p>
    <w:p w:rsidR="00D12B43" w:rsidRPr="00B86D9C" w:rsidRDefault="00D12B43" w:rsidP="0029115D">
      <w:pPr>
        <w:tabs>
          <w:tab w:val="left" w:pos="851"/>
        </w:tabs>
        <w:jc w:val="both"/>
        <w:rPr>
          <w:sz w:val="24"/>
          <w:szCs w:val="24"/>
        </w:rPr>
      </w:pPr>
      <w:r w:rsidRPr="00B86D9C">
        <w:rPr>
          <w:sz w:val="24"/>
          <w:szCs w:val="24"/>
        </w:rPr>
        <w:tab/>
        <w:t>3. Nustatyti, kad šis sprendimas įsigalioja 2022 m. lapkričio 1 d.</w:t>
      </w:r>
    </w:p>
    <w:p w:rsidR="00934EAF" w:rsidRPr="00B86D9C" w:rsidRDefault="005C1936" w:rsidP="005C1936">
      <w:pPr>
        <w:tabs>
          <w:tab w:val="left" w:pos="851"/>
        </w:tabs>
        <w:jc w:val="both"/>
        <w:rPr>
          <w:sz w:val="24"/>
          <w:szCs w:val="24"/>
        </w:rPr>
      </w:pPr>
      <w:r w:rsidRPr="00B86D9C">
        <w:rPr>
          <w:sz w:val="24"/>
          <w:szCs w:val="24"/>
        </w:rPr>
        <w:tab/>
      </w:r>
      <w:r w:rsidR="00D12B43" w:rsidRPr="00B86D9C">
        <w:rPr>
          <w:sz w:val="24"/>
          <w:szCs w:val="24"/>
        </w:rPr>
        <w:t>4</w:t>
      </w:r>
      <w:r w:rsidR="00934EAF" w:rsidRPr="00B86D9C">
        <w:rPr>
          <w:sz w:val="24"/>
          <w:szCs w:val="24"/>
        </w:rPr>
        <w:t xml:space="preserve">. Sprendimą skelbti </w:t>
      </w:r>
      <w:r w:rsidR="00E504C2" w:rsidRPr="00B86D9C">
        <w:rPr>
          <w:sz w:val="24"/>
          <w:szCs w:val="24"/>
        </w:rPr>
        <w:t xml:space="preserve">Teisės aktų registre ir </w:t>
      </w:r>
      <w:r w:rsidR="00934EAF" w:rsidRPr="00B86D9C">
        <w:rPr>
          <w:sz w:val="24"/>
          <w:szCs w:val="24"/>
        </w:rPr>
        <w:t xml:space="preserve">savivaldybės interneto svetainėje </w:t>
      </w:r>
      <w:hyperlink r:id="rId10" w:history="1">
        <w:r w:rsidR="00934EAF" w:rsidRPr="00B86D9C">
          <w:rPr>
            <w:rStyle w:val="Hipersaitas"/>
            <w:color w:val="auto"/>
            <w:sz w:val="24"/>
            <w:szCs w:val="24"/>
          </w:rPr>
          <w:t>www.rokiskis.lt</w:t>
        </w:r>
      </w:hyperlink>
      <w:r w:rsidR="00934EAF" w:rsidRPr="00B86D9C">
        <w:rPr>
          <w:sz w:val="24"/>
          <w:szCs w:val="24"/>
        </w:rPr>
        <w:t>.</w:t>
      </w:r>
    </w:p>
    <w:p w:rsidR="000254F2" w:rsidRPr="00B86D9C" w:rsidRDefault="000254F2" w:rsidP="000254F2">
      <w:pPr>
        <w:ind w:right="-115" w:firstLine="720"/>
        <w:jc w:val="both"/>
        <w:rPr>
          <w:sz w:val="24"/>
          <w:szCs w:val="24"/>
        </w:rPr>
      </w:pPr>
    </w:p>
    <w:p w:rsidR="000254F2" w:rsidRPr="00B86D9C" w:rsidRDefault="000254F2" w:rsidP="000254F2">
      <w:pPr>
        <w:ind w:right="-115" w:firstLine="720"/>
        <w:jc w:val="both"/>
        <w:rPr>
          <w:sz w:val="24"/>
          <w:szCs w:val="24"/>
        </w:rPr>
      </w:pPr>
    </w:p>
    <w:p w:rsidR="000254F2" w:rsidRPr="00B86D9C" w:rsidRDefault="000254F2" w:rsidP="000254F2">
      <w:pPr>
        <w:ind w:right="-115" w:firstLine="720"/>
        <w:jc w:val="both"/>
        <w:rPr>
          <w:sz w:val="24"/>
          <w:szCs w:val="24"/>
        </w:rPr>
      </w:pPr>
    </w:p>
    <w:p w:rsidR="00934EAF" w:rsidRPr="00B86D9C" w:rsidRDefault="00934EAF" w:rsidP="00934EAF">
      <w:pPr>
        <w:tabs>
          <w:tab w:val="left" w:pos="851"/>
          <w:tab w:val="left" w:pos="6480"/>
        </w:tabs>
        <w:jc w:val="both"/>
        <w:rPr>
          <w:sz w:val="24"/>
          <w:szCs w:val="24"/>
        </w:rPr>
      </w:pPr>
      <w:r w:rsidRPr="00B86D9C">
        <w:rPr>
          <w:sz w:val="24"/>
          <w:szCs w:val="24"/>
        </w:rPr>
        <w:t xml:space="preserve">Savivaldybės meras </w:t>
      </w:r>
      <w:r w:rsidRPr="00B86D9C">
        <w:rPr>
          <w:sz w:val="24"/>
          <w:szCs w:val="24"/>
        </w:rPr>
        <w:tab/>
      </w:r>
      <w:r w:rsidR="00342C9D" w:rsidRPr="00B86D9C">
        <w:rPr>
          <w:sz w:val="24"/>
          <w:szCs w:val="24"/>
        </w:rPr>
        <w:tab/>
      </w:r>
      <w:r w:rsidRPr="00B86D9C">
        <w:rPr>
          <w:sz w:val="24"/>
          <w:szCs w:val="24"/>
        </w:rPr>
        <w:t>Ramūnas Godeliauskas</w:t>
      </w:r>
    </w:p>
    <w:p w:rsidR="00934EAF" w:rsidRPr="00B86D9C" w:rsidRDefault="00934EAF" w:rsidP="00934EAF">
      <w:pPr>
        <w:tabs>
          <w:tab w:val="left" w:pos="851"/>
          <w:tab w:val="left" w:pos="6480"/>
        </w:tabs>
        <w:jc w:val="both"/>
        <w:rPr>
          <w:sz w:val="24"/>
          <w:szCs w:val="24"/>
        </w:rPr>
      </w:pPr>
    </w:p>
    <w:p w:rsidR="00934EAF" w:rsidRPr="00B86D9C" w:rsidRDefault="00934EAF" w:rsidP="00934EAF">
      <w:pPr>
        <w:tabs>
          <w:tab w:val="left" w:pos="851"/>
          <w:tab w:val="left" w:pos="6480"/>
        </w:tabs>
        <w:jc w:val="both"/>
        <w:rPr>
          <w:sz w:val="24"/>
          <w:szCs w:val="24"/>
        </w:rPr>
      </w:pPr>
    </w:p>
    <w:p w:rsidR="00934EAF" w:rsidRPr="00B86D9C" w:rsidRDefault="00934EAF" w:rsidP="00934EAF">
      <w:pPr>
        <w:rPr>
          <w:sz w:val="24"/>
          <w:szCs w:val="24"/>
        </w:rPr>
      </w:pPr>
    </w:p>
    <w:p w:rsidR="00D12B43" w:rsidRPr="00B86D9C" w:rsidRDefault="00D12B43" w:rsidP="00934EAF">
      <w:pPr>
        <w:rPr>
          <w:sz w:val="24"/>
          <w:szCs w:val="24"/>
        </w:rPr>
      </w:pPr>
    </w:p>
    <w:p w:rsidR="000254F2" w:rsidRPr="00B86D9C" w:rsidRDefault="000254F2" w:rsidP="00934EAF">
      <w:pPr>
        <w:rPr>
          <w:sz w:val="24"/>
          <w:szCs w:val="24"/>
        </w:rPr>
      </w:pPr>
    </w:p>
    <w:p w:rsidR="000A75AF" w:rsidRDefault="000A75AF" w:rsidP="00934EAF">
      <w:pPr>
        <w:rPr>
          <w:sz w:val="24"/>
          <w:szCs w:val="24"/>
        </w:rPr>
      </w:pPr>
    </w:p>
    <w:p w:rsidR="000A75AF" w:rsidRDefault="000A75AF" w:rsidP="00934EAF">
      <w:pPr>
        <w:rPr>
          <w:sz w:val="24"/>
          <w:szCs w:val="24"/>
        </w:rPr>
      </w:pPr>
    </w:p>
    <w:p w:rsidR="000A75AF" w:rsidRDefault="000A75AF" w:rsidP="00934EAF">
      <w:pPr>
        <w:rPr>
          <w:sz w:val="24"/>
          <w:szCs w:val="24"/>
        </w:rPr>
      </w:pPr>
    </w:p>
    <w:p w:rsidR="000A75AF" w:rsidRDefault="000A75AF" w:rsidP="00934EAF">
      <w:pPr>
        <w:rPr>
          <w:sz w:val="24"/>
          <w:szCs w:val="24"/>
        </w:rPr>
      </w:pPr>
    </w:p>
    <w:p w:rsidR="000A75AF" w:rsidRDefault="000A75AF" w:rsidP="00934EAF">
      <w:pPr>
        <w:rPr>
          <w:sz w:val="24"/>
          <w:szCs w:val="24"/>
        </w:rPr>
      </w:pPr>
    </w:p>
    <w:p w:rsidR="000A75AF" w:rsidRDefault="000A75AF" w:rsidP="00934EAF">
      <w:pPr>
        <w:rPr>
          <w:sz w:val="24"/>
          <w:szCs w:val="24"/>
        </w:rPr>
      </w:pPr>
    </w:p>
    <w:p w:rsidR="000A75AF" w:rsidRDefault="000A75AF" w:rsidP="00934EAF">
      <w:pPr>
        <w:rPr>
          <w:sz w:val="24"/>
          <w:szCs w:val="24"/>
        </w:rPr>
      </w:pPr>
    </w:p>
    <w:p w:rsidR="000A75AF" w:rsidRDefault="000A75AF" w:rsidP="00934EAF">
      <w:pPr>
        <w:rPr>
          <w:sz w:val="24"/>
          <w:szCs w:val="24"/>
        </w:rPr>
      </w:pPr>
    </w:p>
    <w:p w:rsidR="000A75AF" w:rsidRDefault="000A75AF" w:rsidP="00934EAF">
      <w:pPr>
        <w:rPr>
          <w:sz w:val="24"/>
          <w:szCs w:val="24"/>
        </w:rPr>
      </w:pPr>
    </w:p>
    <w:p w:rsidR="000A75AF" w:rsidRDefault="000A75AF" w:rsidP="00934EAF">
      <w:pPr>
        <w:rPr>
          <w:sz w:val="24"/>
          <w:szCs w:val="24"/>
        </w:rPr>
      </w:pPr>
    </w:p>
    <w:p w:rsidR="000A75AF" w:rsidRDefault="000A75AF" w:rsidP="00934EAF">
      <w:pPr>
        <w:rPr>
          <w:sz w:val="24"/>
          <w:szCs w:val="24"/>
        </w:rPr>
      </w:pPr>
    </w:p>
    <w:p w:rsidR="00D12B43" w:rsidRPr="00B86D9C" w:rsidRDefault="00D12B43" w:rsidP="00934EAF">
      <w:pPr>
        <w:rPr>
          <w:sz w:val="24"/>
          <w:szCs w:val="24"/>
        </w:rPr>
      </w:pPr>
      <w:r w:rsidRPr="00B86D9C">
        <w:rPr>
          <w:sz w:val="24"/>
          <w:szCs w:val="24"/>
        </w:rPr>
        <w:t xml:space="preserve">Danutė </w:t>
      </w:r>
      <w:proofErr w:type="spellStart"/>
      <w:r w:rsidRPr="00B86D9C">
        <w:rPr>
          <w:sz w:val="24"/>
          <w:szCs w:val="24"/>
        </w:rPr>
        <w:t>Kniazytė</w:t>
      </w:r>
      <w:proofErr w:type="spellEnd"/>
    </w:p>
    <w:p w:rsidR="00250C97" w:rsidRDefault="00D12B43" w:rsidP="00934EAF">
      <w:pPr>
        <w:rPr>
          <w:sz w:val="24"/>
          <w:szCs w:val="24"/>
        </w:rPr>
      </w:pPr>
      <w:r w:rsidRPr="00B86D9C">
        <w:rPr>
          <w:sz w:val="24"/>
          <w:szCs w:val="24"/>
        </w:rPr>
        <w:t>Violeta Bieliūnaitė-Vanagienė</w:t>
      </w:r>
    </w:p>
    <w:p w:rsidR="007F5D01" w:rsidRPr="00B86D9C" w:rsidRDefault="007F5D01" w:rsidP="0064393F">
      <w:pPr>
        <w:pStyle w:val="Bodytext30"/>
        <w:shd w:val="clear" w:color="auto" w:fill="auto"/>
        <w:tabs>
          <w:tab w:val="left" w:pos="851"/>
        </w:tabs>
        <w:spacing w:line="240" w:lineRule="auto"/>
        <w:ind w:left="5044"/>
        <w:rPr>
          <w:b w:val="0"/>
          <w:sz w:val="24"/>
          <w:szCs w:val="24"/>
        </w:rPr>
      </w:pPr>
      <w:r w:rsidRPr="00B86D9C">
        <w:rPr>
          <w:b w:val="0"/>
          <w:sz w:val="24"/>
          <w:szCs w:val="24"/>
          <w:lang w:bidi="lt-LT"/>
        </w:rPr>
        <w:lastRenderedPageBreak/>
        <w:t>PATVIRTINTA</w:t>
      </w:r>
    </w:p>
    <w:p w:rsidR="007F5D01" w:rsidRPr="00B86D9C" w:rsidRDefault="007F5D01" w:rsidP="0064393F">
      <w:pPr>
        <w:pStyle w:val="Bodytext30"/>
        <w:shd w:val="clear" w:color="auto" w:fill="auto"/>
        <w:spacing w:after="266" w:line="240" w:lineRule="auto"/>
        <w:ind w:left="5044" w:right="580"/>
        <w:rPr>
          <w:b w:val="0"/>
          <w:sz w:val="24"/>
          <w:szCs w:val="24"/>
        </w:rPr>
      </w:pPr>
      <w:r w:rsidRPr="00B86D9C">
        <w:rPr>
          <w:b w:val="0"/>
          <w:sz w:val="24"/>
          <w:szCs w:val="24"/>
          <w:lang w:bidi="lt-LT"/>
        </w:rPr>
        <w:t>Rokiškio rajono savivaldybės tarybos 20</w:t>
      </w:r>
      <w:r w:rsidRPr="00B86D9C">
        <w:rPr>
          <w:b w:val="0"/>
          <w:sz w:val="24"/>
          <w:szCs w:val="24"/>
        </w:rPr>
        <w:t>2</w:t>
      </w:r>
      <w:r w:rsidR="00F20F8D" w:rsidRPr="00B86D9C">
        <w:rPr>
          <w:b w:val="0"/>
          <w:sz w:val="24"/>
          <w:szCs w:val="24"/>
        </w:rPr>
        <w:t>2</w:t>
      </w:r>
      <w:r w:rsidRPr="00B86D9C">
        <w:rPr>
          <w:b w:val="0"/>
          <w:sz w:val="24"/>
          <w:szCs w:val="24"/>
          <w:lang w:bidi="lt-LT"/>
        </w:rPr>
        <w:t xml:space="preserve"> m. </w:t>
      </w:r>
      <w:r w:rsidRPr="00B86D9C">
        <w:rPr>
          <w:b w:val="0"/>
          <w:sz w:val="24"/>
          <w:szCs w:val="24"/>
        </w:rPr>
        <w:t>spalio</w:t>
      </w:r>
      <w:r w:rsidRPr="00B86D9C">
        <w:rPr>
          <w:b w:val="0"/>
          <w:sz w:val="24"/>
          <w:szCs w:val="24"/>
          <w:lang w:bidi="lt-LT"/>
        </w:rPr>
        <w:t xml:space="preserve"> </w:t>
      </w:r>
      <w:r w:rsidRPr="00B86D9C">
        <w:rPr>
          <w:b w:val="0"/>
          <w:sz w:val="24"/>
          <w:szCs w:val="24"/>
        </w:rPr>
        <w:t>2</w:t>
      </w:r>
      <w:r w:rsidR="00F20F8D" w:rsidRPr="00B86D9C">
        <w:rPr>
          <w:b w:val="0"/>
          <w:sz w:val="24"/>
          <w:szCs w:val="24"/>
        </w:rPr>
        <w:t>8</w:t>
      </w:r>
      <w:r w:rsidRPr="00B86D9C">
        <w:rPr>
          <w:b w:val="0"/>
          <w:sz w:val="24"/>
          <w:szCs w:val="24"/>
          <w:lang w:bidi="lt-LT"/>
        </w:rPr>
        <w:t xml:space="preserve"> d. sprendimu </w:t>
      </w:r>
      <w:r w:rsidRPr="00B86D9C">
        <w:rPr>
          <w:b w:val="0"/>
          <w:sz w:val="24"/>
          <w:szCs w:val="24"/>
          <w:lang w:val="en-US" w:eastAsia="en-US" w:bidi="en-US"/>
        </w:rPr>
        <w:t xml:space="preserve">Nr. </w:t>
      </w:r>
      <w:r w:rsidRPr="00B86D9C">
        <w:rPr>
          <w:b w:val="0"/>
          <w:sz w:val="24"/>
          <w:szCs w:val="24"/>
          <w:lang w:bidi="lt-LT"/>
        </w:rPr>
        <w:t>TS-</w:t>
      </w:r>
    </w:p>
    <w:p w:rsidR="007F5D01" w:rsidRPr="00B86D9C" w:rsidRDefault="00FD363A" w:rsidP="007F5D01">
      <w:pPr>
        <w:pStyle w:val="Betarp"/>
        <w:jc w:val="center"/>
        <w:rPr>
          <w:b/>
          <w:color w:val="auto"/>
        </w:rPr>
      </w:pPr>
      <w:bookmarkStart w:id="0" w:name="_GoBack"/>
      <w:bookmarkEnd w:id="0"/>
      <w:r w:rsidRPr="00B86D9C">
        <w:rPr>
          <w:b/>
          <w:color w:val="auto"/>
        </w:rPr>
        <w:t xml:space="preserve">KOMPENSAVIMO UŽ KELEIVIŲ IR MOKINIŲ VEŽIMĄ TVARKOS APRAŠAS </w:t>
      </w:r>
      <w:bookmarkStart w:id="1" w:name="bookmark1"/>
    </w:p>
    <w:p w:rsidR="008B3CFE" w:rsidRPr="00B86D9C" w:rsidRDefault="008B3CFE" w:rsidP="007F5D01">
      <w:pPr>
        <w:pStyle w:val="Betarp"/>
        <w:jc w:val="center"/>
        <w:rPr>
          <w:b/>
          <w:color w:val="auto"/>
        </w:rPr>
      </w:pPr>
    </w:p>
    <w:p w:rsidR="007F5D01" w:rsidRPr="00B86D9C" w:rsidRDefault="007F5D01" w:rsidP="007F5D01">
      <w:pPr>
        <w:pStyle w:val="Betarp"/>
        <w:jc w:val="center"/>
        <w:rPr>
          <w:b/>
          <w:color w:val="auto"/>
        </w:rPr>
      </w:pPr>
      <w:r w:rsidRPr="00B86D9C">
        <w:rPr>
          <w:b/>
          <w:color w:val="auto"/>
        </w:rPr>
        <w:t>I SKYRIUS</w:t>
      </w:r>
    </w:p>
    <w:p w:rsidR="007F5D01" w:rsidRPr="00B86D9C" w:rsidRDefault="007F5D01" w:rsidP="007F5D01">
      <w:pPr>
        <w:pStyle w:val="Betarp"/>
        <w:jc w:val="center"/>
        <w:rPr>
          <w:b/>
          <w:color w:val="auto"/>
        </w:rPr>
      </w:pPr>
      <w:r w:rsidRPr="00B86D9C">
        <w:rPr>
          <w:b/>
          <w:color w:val="auto"/>
        </w:rPr>
        <w:t>BENDROSIOS NUOSTATOS</w:t>
      </w:r>
      <w:bookmarkEnd w:id="1"/>
    </w:p>
    <w:p w:rsidR="007F5D01" w:rsidRPr="00B86D9C" w:rsidRDefault="007F5D01" w:rsidP="007F5D01">
      <w:pPr>
        <w:pStyle w:val="Betarp"/>
        <w:jc w:val="center"/>
        <w:rPr>
          <w:color w:val="auto"/>
        </w:rPr>
      </w:pPr>
    </w:p>
    <w:p w:rsidR="00FD363A" w:rsidRPr="00B86D9C" w:rsidRDefault="007F5D01" w:rsidP="007F5D01">
      <w:pPr>
        <w:pStyle w:val="Bodytext20"/>
        <w:shd w:val="clear" w:color="auto" w:fill="auto"/>
        <w:tabs>
          <w:tab w:val="left" w:pos="851"/>
        </w:tabs>
        <w:spacing w:before="0"/>
        <w:ind w:firstLine="0"/>
        <w:rPr>
          <w:sz w:val="24"/>
          <w:szCs w:val="24"/>
        </w:rPr>
      </w:pPr>
      <w:r w:rsidRPr="00B86D9C">
        <w:tab/>
      </w:r>
      <w:r w:rsidRPr="00B86D9C">
        <w:rPr>
          <w:sz w:val="24"/>
          <w:szCs w:val="24"/>
        </w:rPr>
        <w:t xml:space="preserve">1. </w:t>
      </w:r>
      <w:r w:rsidR="00FD363A" w:rsidRPr="00B86D9C">
        <w:rPr>
          <w:sz w:val="24"/>
          <w:szCs w:val="24"/>
        </w:rPr>
        <w:t>Kompensavimo už keleivių ir mokinių vežimą tvarkos aprašas</w:t>
      </w:r>
      <w:r w:rsidR="00AE16DF">
        <w:rPr>
          <w:sz w:val="24"/>
          <w:szCs w:val="24"/>
        </w:rPr>
        <w:t xml:space="preserve"> (toliau - aprašas)</w:t>
      </w:r>
      <w:r w:rsidR="00FD363A" w:rsidRPr="00B86D9C">
        <w:rPr>
          <w:sz w:val="24"/>
          <w:szCs w:val="24"/>
        </w:rPr>
        <w:t xml:space="preserve"> reglamentuoja Rokiškio rajono savivaldybės</w:t>
      </w:r>
      <w:r w:rsidR="00AE16DF">
        <w:rPr>
          <w:sz w:val="24"/>
          <w:szCs w:val="24"/>
        </w:rPr>
        <w:t xml:space="preserve"> (toliau - savivaldybė)</w:t>
      </w:r>
      <w:r w:rsidR="00FD363A" w:rsidRPr="00B86D9C">
        <w:rPr>
          <w:sz w:val="24"/>
          <w:szCs w:val="24"/>
        </w:rPr>
        <w:t xml:space="preserve"> bendrojo ugdymo mokyklas lankančių mokinių neatlygintino vežimo į bendrojo ugdymo mokyklas ir pas savivaldybės teritorijoje esančius neform</w:t>
      </w:r>
      <w:r w:rsidR="007C0A15" w:rsidRPr="00B86D9C">
        <w:rPr>
          <w:sz w:val="24"/>
          <w:szCs w:val="24"/>
        </w:rPr>
        <w:t xml:space="preserve">aliojo vaikų švietimo teikėjus </w:t>
      </w:r>
      <w:r w:rsidR="00FD363A" w:rsidRPr="00B86D9C">
        <w:rPr>
          <w:sz w:val="24"/>
          <w:szCs w:val="24"/>
        </w:rPr>
        <w:t xml:space="preserve">ir atgal išlaidų </w:t>
      </w:r>
      <w:r w:rsidR="007C0A15" w:rsidRPr="00B86D9C">
        <w:rPr>
          <w:sz w:val="24"/>
          <w:szCs w:val="24"/>
        </w:rPr>
        <w:t xml:space="preserve">bei </w:t>
      </w:r>
      <w:r w:rsidR="007C0A15" w:rsidRPr="00B86D9C">
        <w:rPr>
          <w:sz w:val="24"/>
          <w:szCs w:val="24"/>
          <w:lang w:bidi="lt-LT"/>
        </w:rPr>
        <w:t xml:space="preserve">transporto lengvatų teikimo kitiems keleiviams ir keleivinio transporto vežėjų patirtų nuostolių, vykdant keleivinio kelių transporto viešųjų paslaugų įsipareigojimus </w:t>
      </w:r>
      <w:r w:rsidR="007C0A15" w:rsidRPr="00B86D9C">
        <w:rPr>
          <w:sz w:val="24"/>
          <w:szCs w:val="24"/>
        </w:rPr>
        <w:t xml:space="preserve">kompensavimą </w:t>
      </w:r>
      <w:r w:rsidR="007C0A15" w:rsidRPr="00B86D9C">
        <w:rPr>
          <w:sz w:val="24"/>
          <w:szCs w:val="24"/>
          <w:lang w:bidi="lt-LT"/>
        </w:rPr>
        <w:t>iš savivaldybės biudžeto</w:t>
      </w:r>
      <w:r w:rsidR="007C0A15" w:rsidRPr="00B86D9C">
        <w:rPr>
          <w:sz w:val="24"/>
          <w:szCs w:val="24"/>
        </w:rPr>
        <w:t xml:space="preserve"> bei kontrolę.</w:t>
      </w:r>
    </w:p>
    <w:p w:rsidR="007F5D01" w:rsidRPr="00B86D9C" w:rsidRDefault="007F5D01" w:rsidP="007F5D01">
      <w:pPr>
        <w:pStyle w:val="Bodytext20"/>
        <w:shd w:val="clear" w:color="auto" w:fill="auto"/>
        <w:tabs>
          <w:tab w:val="left" w:pos="851"/>
        </w:tabs>
        <w:spacing w:before="0"/>
        <w:ind w:firstLine="0"/>
        <w:rPr>
          <w:sz w:val="24"/>
          <w:szCs w:val="24"/>
        </w:rPr>
      </w:pPr>
      <w:r w:rsidRPr="00B86D9C">
        <w:rPr>
          <w:sz w:val="24"/>
          <w:szCs w:val="24"/>
        </w:rPr>
        <w:tab/>
        <w:t xml:space="preserve">2. </w:t>
      </w:r>
      <w:r w:rsidR="007C0A15" w:rsidRPr="00B86D9C">
        <w:rPr>
          <w:sz w:val="24"/>
          <w:szCs w:val="24"/>
        </w:rPr>
        <w:t xml:space="preserve">Kelių transporto </w:t>
      </w:r>
      <w:r w:rsidR="007C0A15" w:rsidRPr="00B86D9C">
        <w:rPr>
          <w:sz w:val="24"/>
          <w:szCs w:val="24"/>
          <w:lang w:bidi="lt-LT"/>
        </w:rPr>
        <w:t>l</w:t>
      </w:r>
      <w:r w:rsidRPr="00B86D9C">
        <w:rPr>
          <w:sz w:val="24"/>
          <w:szCs w:val="24"/>
          <w:lang w:bidi="lt-LT"/>
        </w:rPr>
        <w:t>engvatų rūšis ir asmenų, kuriems jos taikomos, kategorijas nustato Lietuvos Respublikos transporto lengvatų įstatymas.</w:t>
      </w:r>
    </w:p>
    <w:p w:rsidR="007F5D01" w:rsidRPr="00B86D9C" w:rsidRDefault="007F5D01" w:rsidP="00E32E5C">
      <w:pPr>
        <w:pStyle w:val="Bodytext20"/>
        <w:shd w:val="clear" w:color="auto" w:fill="auto"/>
        <w:tabs>
          <w:tab w:val="left" w:pos="851"/>
        </w:tabs>
        <w:spacing w:before="0"/>
        <w:ind w:firstLine="0"/>
        <w:rPr>
          <w:sz w:val="24"/>
          <w:szCs w:val="24"/>
        </w:rPr>
      </w:pPr>
      <w:r w:rsidRPr="00B86D9C">
        <w:rPr>
          <w:sz w:val="24"/>
          <w:szCs w:val="24"/>
        </w:rPr>
        <w:tab/>
        <w:t xml:space="preserve">3. </w:t>
      </w:r>
      <w:r w:rsidRPr="00B86D9C">
        <w:rPr>
          <w:sz w:val="24"/>
          <w:szCs w:val="24"/>
          <w:lang w:bidi="lt-LT"/>
        </w:rPr>
        <w:t xml:space="preserve">Iš savivaldybės biudžeto </w:t>
      </w:r>
      <w:r w:rsidR="00E32E5C" w:rsidRPr="00B86D9C">
        <w:rPr>
          <w:sz w:val="24"/>
          <w:szCs w:val="24"/>
          <w:lang w:bidi="lt-LT"/>
        </w:rPr>
        <w:t xml:space="preserve">apmokama už nemokamą keleivių vežimą </w:t>
      </w:r>
      <w:r w:rsidR="00D027B2" w:rsidRPr="00B86D9C">
        <w:rPr>
          <w:sz w:val="24"/>
          <w:szCs w:val="24"/>
          <w:lang w:bidi="lt-LT"/>
        </w:rPr>
        <w:t xml:space="preserve">Rokiškio rajone </w:t>
      </w:r>
      <w:r w:rsidR="00A64F05" w:rsidRPr="00B86D9C">
        <w:rPr>
          <w:sz w:val="24"/>
          <w:szCs w:val="24"/>
          <w:lang w:bidi="lt-LT"/>
        </w:rPr>
        <w:t xml:space="preserve">vežėjams, </w:t>
      </w:r>
      <w:r w:rsidR="00E32E5C" w:rsidRPr="00B86D9C">
        <w:rPr>
          <w:sz w:val="24"/>
          <w:szCs w:val="24"/>
          <w:lang w:bidi="lt-LT"/>
        </w:rPr>
        <w:t>teikiant</w:t>
      </w:r>
      <w:r w:rsidR="00A64F05" w:rsidRPr="00B86D9C">
        <w:rPr>
          <w:sz w:val="24"/>
          <w:szCs w:val="24"/>
          <w:lang w:bidi="lt-LT"/>
        </w:rPr>
        <w:t>iems</w:t>
      </w:r>
      <w:r w:rsidR="00E32E5C" w:rsidRPr="00B86D9C">
        <w:rPr>
          <w:sz w:val="24"/>
          <w:szCs w:val="24"/>
          <w:lang w:bidi="lt-LT"/>
        </w:rPr>
        <w:t xml:space="preserve"> viešąsias </w:t>
      </w:r>
      <w:r w:rsidR="00D027B2" w:rsidRPr="00B86D9C">
        <w:rPr>
          <w:sz w:val="24"/>
          <w:szCs w:val="24"/>
          <w:lang w:bidi="lt-LT"/>
        </w:rPr>
        <w:t xml:space="preserve">vietinio reguliaraus </w:t>
      </w:r>
      <w:r w:rsidR="00E32E5C" w:rsidRPr="00B86D9C">
        <w:rPr>
          <w:sz w:val="24"/>
          <w:szCs w:val="24"/>
          <w:lang w:bidi="lt-LT"/>
        </w:rPr>
        <w:t>susisiekimo kelių tr</w:t>
      </w:r>
      <w:r w:rsidR="00521C3B" w:rsidRPr="00B86D9C">
        <w:rPr>
          <w:sz w:val="24"/>
          <w:szCs w:val="24"/>
          <w:lang w:bidi="lt-LT"/>
        </w:rPr>
        <w:t>a</w:t>
      </w:r>
      <w:r w:rsidR="00E32E5C" w:rsidRPr="00B86D9C">
        <w:rPr>
          <w:sz w:val="24"/>
          <w:szCs w:val="24"/>
          <w:lang w:bidi="lt-LT"/>
        </w:rPr>
        <w:t>n</w:t>
      </w:r>
      <w:r w:rsidR="00521C3B" w:rsidRPr="00B86D9C">
        <w:rPr>
          <w:sz w:val="24"/>
          <w:szCs w:val="24"/>
          <w:lang w:bidi="lt-LT"/>
        </w:rPr>
        <w:t>s</w:t>
      </w:r>
      <w:r w:rsidR="00E32E5C" w:rsidRPr="00B86D9C">
        <w:rPr>
          <w:sz w:val="24"/>
          <w:szCs w:val="24"/>
          <w:lang w:bidi="lt-LT"/>
        </w:rPr>
        <w:t>portu paslaugas</w:t>
      </w:r>
      <w:r w:rsidR="00D027B2" w:rsidRPr="00B86D9C">
        <w:rPr>
          <w:sz w:val="24"/>
          <w:szCs w:val="24"/>
          <w:lang w:bidi="lt-LT"/>
        </w:rPr>
        <w:t>, pagal sudarytas sutartis su vežėjais</w:t>
      </w:r>
      <w:r w:rsidR="00E32E5C" w:rsidRPr="00B86D9C">
        <w:rPr>
          <w:sz w:val="24"/>
          <w:szCs w:val="24"/>
          <w:lang w:bidi="lt-LT"/>
        </w:rPr>
        <w:t>.</w:t>
      </w:r>
    </w:p>
    <w:p w:rsidR="007F5D01" w:rsidRPr="00B86D9C" w:rsidRDefault="007F5D01" w:rsidP="00A64F05">
      <w:pPr>
        <w:pStyle w:val="Bodytext20"/>
        <w:shd w:val="clear" w:color="auto" w:fill="auto"/>
        <w:tabs>
          <w:tab w:val="left" w:pos="851"/>
        </w:tabs>
        <w:spacing w:before="0" w:line="240" w:lineRule="auto"/>
        <w:ind w:firstLine="0"/>
        <w:rPr>
          <w:sz w:val="24"/>
          <w:szCs w:val="24"/>
          <w:lang w:bidi="lt-LT"/>
        </w:rPr>
      </w:pPr>
      <w:r w:rsidRPr="00B86D9C">
        <w:rPr>
          <w:sz w:val="24"/>
          <w:szCs w:val="24"/>
        </w:rPr>
        <w:tab/>
      </w:r>
      <w:r w:rsidR="00D027B2" w:rsidRPr="00B86D9C">
        <w:rPr>
          <w:sz w:val="24"/>
          <w:szCs w:val="24"/>
        </w:rPr>
        <w:t>4</w:t>
      </w:r>
      <w:r w:rsidRPr="00B86D9C">
        <w:rPr>
          <w:sz w:val="24"/>
          <w:szCs w:val="24"/>
        </w:rPr>
        <w:t xml:space="preserve">. </w:t>
      </w:r>
      <w:r w:rsidRPr="00B86D9C">
        <w:rPr>
          <w:sz w:val="24"/>
          <w:szCs w:val="24"/>
          <w:lang w:bidi="lt-LT"/>
        </w:rPr>
        <w:t>Važiavimo išlaidos nekompensuojamos važiuojant lengvaisiais taksi automobiliais ir maršrutiniais taksi.</w:t>
      </w:r>
    </w:p>
    <w:p w:rsidR="00521C3B" w:rsidRPr="00B86D9C" w:rsidRDefault="00521C3B" w:rsidP="00A64F05">
      <w:pPr>
        <w:pStyle w:val="Bodytext20"/>
        <w:shd w:val="clear" w:color="auto" w:fill="auto"/>
        <w:tabs>
          <w:tab w:val="left" w:pos="851"/>
        </w:tabs>
        <w:spacing w:before="0" w:line="240" w:lineRule="auto"/>
        <w:ind w:firstLine="0"/>
        <w:rPr>
          <w:sz w:val="24"/>
          <w:szCs w:val="24"/>
        </w:rPr>
      </w:pPr>
      <w:r w:rsidRPr="00B86D9C">
        <w:rPr>
          <w:sz w:val="24"/>
          <w:szCs w:val="24"/>
        </w:rPr>
        <w:tab/>
      </w:r>
      <w:r w:rsidR="00D027B2" w:rsidRPr="00B86D9C">
        <w:rPr>
          <w:sz w:val="24"/>
          <w:szCs w:val="24"/>
        </w:rPr>
        <w:t>5</w:t>
      </w:r>
      <w:r w:rsidRPr="00B86D9C">
        <w:rPr>
          <w:sz w:val="24"/>
          <w:szCs w:val="24"/>
        </w:rPr>
        <w:t xml:space="preserve">. </w:t>
      </w:r>
      <w:r w:rsidRPr="00B86D9C">
        <w:rPr>
          <w:sz w:val="24"/>
          <w:szCs w:val="24"/>
          <w:lang w:bidi="lt-LT"/>
        </w:rPr>
        <w:t>Mokinių neatlygintino vežimo išlaidos</w:t>
      </w:r>
      <w:r w:rsidR="00D027B2" w:rsidRPr="00B86D9C">
        <w:rPr>
          <w:sz w:val="24"/>
          <w:szCs w:val="24"/>
          <w:lang w:bidi="lt-LT"/>
        </w:rPr>
        <w:t xml:space="preserve"> (vežėjams, numatytiems šiame tvarkos apraše, išskyrus 3 ir 4 punktuose nurodytus atvejus)</w:t>
      </w:r>
      <w:r w:rsidRPr="00B86D9C">
        <w:rPr>
          <w:sz w:val="24"/>
          <w:szCs w:val="24"/>
          <w:lang w:bidi="lt-LT"/>
        </w:rPr>
        <w:t xml:space="preserve"> kompensuojamos</w:t>
      </w:r>
      <w:r w:rsidR="00D027B2" w:rsidRPr="00B86D9C">
        <w:rPr>
          <w:sz w:val="24"/>
          <w:szCs w:val="24"/>
          <w:lang w:bidi="lt-LT"/>
        </w:rPr>
        <w:t xml:space="preserve"> šiame apraše nustatyta tvarka</w:t>
      </w:r>
      <w:r w:rsidRPr="00B86D9C">
        <w:rPr>
          <w:sz w:val="24"/>
          <w:szCs w:val="24"/>
          <w:lang w:bidi="lt-LT"/>
        </w:rPr>
        <w:t>:</w:t>
      </w:r>
    </w:p>
    <w:p w:rsidR="00521C3B" w:rsidRPr="00B86D9C" w:rsidRDefault="00521C3B" w:rsidP="00521C3B">
      <w:pPr>
        <w:pStyle w:val="Bodytext20"/>
        <w:shd w:val="clear" w:color="auto" w:fill="auto"/>
        <w:tabs>
          <w:tab w:val="left" w:pos="851"/>
        </w:tabs>
        <w:spacing w:before="0"/>
        <w:ind w:firstLine="0"/>
        <w:rPr>
          <w:sz w:val="24"/>
          <w:szCs w:val="24"/>
        </w:rPr>
      </w:pPr>
      <w:r w:rsidRPr="00B86D9C">
        <w:rPr>
          <w:sz w:val="24"/>
          <w:szCs w:val="24"/>
        </w:rPr>
        <w:tab/>
      </w:r>
      <w:r w:rsidR="00D027B2" w:rsidRPr="00B86D9C">
        <w:rPr>
          <w:sz w:val="24"/>
          <w:szCs w:val="24"/>
        </w:rPr>
        <w:t>5</w:t>
      </w:r>
      <w:r w:rsidRPr="00B86D9C">
        <w:rPr>
          <w:sz w:val="24"/>
          <w:szCs w:val="24"/>
        </w:rPr>
        <w:t xml:space="preserve">.1. </w:t>
      </w:r>
      <w:r w:rsidRPr="00B86D9C">
        <w:rPr>
          <w:sz w:val="24"/>
          <w:szCs w:val="24"/>
          <w:lang w:bidi="lt-LT"/>
        </w:rPr>
        <w:t>už kaimuose ir miesteliuose gyvenančius bendrojo ugdymo programas vykdančių mokyklų 9</w:t>
      </w:r>
      <w:r w:rsidRPr="00B86D9C">
        <w:rPr>
          <w:sz w:val="24"/>
          <w:szCs w:val="24"/>
        </w:rPr>
        <w:t>–</w:t>
      </w:r>
      <w:r w:rsidRPr="00B86D9C">
        <w:rPr>
          <w:sz w:val="24"/>
          <w:szCs w:val="24"/>
          <w:lang w:bidi="lt-LT"/>
        </w:rPr>
        <w:t>12 klasių (gimnazijų 1</w:t>
      </w:r>
      <w:r w:rsidRPr="00B86D9C">
        <w:rPr>
          <w:sz w:val="24"/>
          <w:szCs w:val="24"/>
        </w:rPr>
        <w:t>–</w:t>
      </w:r>
      <w:r w:rsidRPr="00B86D9C">
        <w:rPr>
          <w:sz w:val="24"/>
          <w:szCs w:val="24"/>
          <w:lang w:bidi="lt-LT"/>
        </w:rPr>
        <w:t>4 klasių) mokinius;</w:t>
      </w:r>
    </w:p>
    <w:p w:rsidR="00521C3B" w:rsidRPr="00B86D9C" w:rsidRDefault="00521C3B" w:rsidP="00521C3B">
      <w:pPr>
        <w:pStyle w:val="Bodytext20"/>
        <w:shd w:val="clear" w:color="auto" w:fill="auto"/>
        <w:tabs>
          <w:tab w:val="left" w:pos="851"/>
        </w:tabs>
        <w:spacing w:before="0"/>
        <w:ind w:firstLine="0"/>
        <w:rPr>
          <w:sz w:val="24"/>
          <w:szCs w:val="24"/>
        </w:rPr>
      </w:pPr>
      <w:r w:rsidRPr="00B86D9C">
        <w:rPr>
          <w:sz w:val="24"/>
          <w:szCs w:val="24"/>
        </w:rPr>
        <w:tab/>
      </w:r>
      <w:r w:rsidR="00D027B2" w:rsidRPr="00B86D9C">
        <w:rPr>
          <w:sz w:val="24"/>
          <w:szCs w:val="24"/>
        </w:rPr>
        <w:t>5</w:t>
      </w:r>
      <w:r w:rsidRPr="00B86D9C">
        <w:rPr>
          <w:sz w:val="24"/>
          <w:szCs w:val="24"/>
        </w:rPr>
        <w:t xml:space="preserve">.2. </w:t>
      </w:r>
      <w:r w:rsidRPr="00B86D9C">
        <w:rPr>
          <w:sz w:val="24"/>
          <w:szCs w:val="24"/>
          <w:lang w:bidi="lt-LT"/>
        </w:rPr>
        <w:t>už kaimuose ir miesteliuose gyvenančius priešmokyklinio ugdymo ir 1</w:t>
      </w:r>
      <w:r w:rsidRPr="00B86D9C">
        <w:rPr>
          <w:sz w:val="24"/>
          <w:szCs w:val="24"/>
        </w:rPr>
        <w:t>–</w:t>
      </w:r>
      <w:r w:rsidRPr="00B86D9C">
        <w:rPr>
          <w:sz w:val="24"/>
          <w:szCs w:val="24"/>
          <w:lang w:bidi="lt-LT"/>
        </w:rPr>
        <w:t>8 klasių mokinius iki artimiausios atitinkamą bendrojo ugdymo programą vykdančios mokyklos, ar mokyklos aptarnavimo teritorijoje esančią mokyklą;</w:t>
      </w:r>
    </w:p>
    <w:p w:rsidR="00521C3B" w:rsidRPr="00B86D9C" w:rsidRDefault="00521C3B" w:rsidP="00521C3B">
      <w:pPr>
        <w:pStyle w:val="Bodytext20"/>
        <w:shd w:val="clear" w:color="auto" w:fill="auto"/>
        <w:tabs>
          <w:tab w:val="left" w:pos="851"/>
        </w:tabs>
        <w:spacing w:before="0"/>
        <w:ind w:firstLine="0"/>
        <w:rPr>
          <w:sz w:val="24"/>
          <w:szCs w:val="24"/>
        </w:rPr>
      </w:pPr>
      <w:r w:rsidRPr="00B86D9C">
        <w:rPr>
          <w:sz w:val="24"/>
          <w:szCs w:val="24"/>
        </w:rPr>
        <w:tab/>
      </w:r>
      <w:r w:rsidR="00D027B2" w:rsidRPr="00B86D9C">
        <w:rPr>
          <w:sz w:val="24"/>
          <w:szCs w:val="24"/>
        </w:rPr>
        <w:t>5</w:t>
      </w:r>
      <w:r w:rsidRPr="00B86D9C">
        <w:rPr>
          <w:sz w:val="24"/>
          <w:szCs w:val="24"/>
        </w:rPr>
        <w:t xml:space="preserve">.3. </w:t>
      </w:r>
      <w:r w:rsidRPr="00B86D9C">
        <w:rPr>
          <w:sz w:val="24"/>
          <w:szCs w:val="24"/>
          <w:lang w:bidi="lt-LT"/>
        </w:rPr>
        <w:t>už kaimuose ir miesteliuose bei miestuose gyvenančius profesinio mokymo įstaigų mokinius;</w:t>
      </w:r>
    </w:p>
    <w:p w:rsidR="00521C3B" w:rsidRPr="00B86D9C" w:rsidRDefault="00521C3B" w:rsidP="00521C3B">
      <w:pPr>
        <w:pStyle w:val="Bodytext20"/>
        <w:shd w:val="clear" w:color="auto" w:fill="auto"/>
        <w:tabs>
          <w:tab w:val="left" w:pos="851"/>
        </w:tabs>
        <w:spacing w:before="0"/>
        <w:ind w:firstLine="0"/>
        <w:rPr>
          <w:sz w:val="24"/>
          <w:szCs w:val="24"/>
        </w:rPr>
      </w:pPr>
      <w:r w:rsidRPr="00B86D9C">
        <w:rPr>
          <w:sz w:val="24"/>
          <w:szCs w:val="24"/>
        </w:rPr>
        <w:tab/>
      </w:r>
      <w:r w:rsidR="00D027B2" w:rsidRPr="00B86D9C">
        <w:rPr>
          <w:sz w:val="24"/>
          <w:szCs w:val="24"/>
        </w:rPr>
        <w:t>5</w:t>
      </w:r>
      <w:r w:rsidRPr="00B86D9C">
        <w:rPr>
          <w:sz w:val="24"/>
          <w:szCs w:val="24"/>
        </w:rPr>
        <w:t xml:space="preserve">.4. </w:t>
      </w:r>
      <w:r w:rsidRPr="00B86D9C">
        <w:rPr>
          <w:sz w:val="24"/>
          <w:szCs w:val="24"/>
          <w:lang w:bidi="lt-LT"/>
        </w:rPr>
        <w:t xml:space="preserve">už kaimuose ir miesteliuose gyvenančius neformaliojo vaikų švietimo įstaigų mokinius. </w:t>
      </w:r>
    </w:p>
    <w:p w:rsidR="00521C3B" w:rsidRPr="00B86D9C" w:rsidRDefault="00521C3B" w:rsidP="00521C3B">
      <w:pPr>
        <w:pStyle w:val="Bodytext20"/>
        <w:shd w:val="clear" w:color="auto" w:fill="auto"/>
        <w:tabs>
          <w:tab w:val="left" w:pos="851"/>
        </w:tabs>
        <w:spacing w:before="0"/>
        <w:ind w:firstLine="0"/>
        <w:rPr>
          <w:sz w:val="24"/>
          <w:szCs w:val="24"/>
        </w:rPr>
      </w:pPr>
      <w:r w:rsidRPr="00B86D9C">
        <w:rPr>
          <w:sz w:val="24"/>
          <w:szCs w:val="24"/>
        </w:rPr>
        <w:tab/>
      </w:r>
      <w:r w:rsidR="00D027B2" w:rsidRPr="00B86D9C">
        <w:rPr>
          <w:sz w:val="24"/>
          <w:szCs w:val="24"/>
        </w:rPr>
        <w:t>5</w:t>
      </w:r>
      <w:r w:rsidRPr="00B86D9C">
        <w:rPr>
          <w:sz w:val="24"/>
          <w:szCs w:val="24"/>
        </w:rPr>
        <w:t xml:space="preserve">.5. </w:t>
      </w:r>
      <w:r w:rsidRPr="00B86D9C">
        <w:rPr>
          <w:sz w:val="24"/>
          <w:szCs w:val="24"/>
          <w:lang w:bidi="lt-LT"/>
        </w:rPr>
        <w:t>už socialinių paslaugų įstaigose, vaikų socializacijos centruose, šeimynose gyvenančius mokinius;</w:t>
      </w:r>
    </w:p>
    <w:p w:rsidR="00521C3B" w:rsidRPr="00B86D9C" w:rsidRDefault="00521C3B" w:rsidP="00521C3B">
      <w:pPr>
        <w:pStyle w:val="Bodytext20"/>
        <w:shd w:val="clear" w:color="auto" w:fill="auto"/>
        <w:tabs>
          <w:tab w:val="left" w:pos="851"/>
        </w:tabs>
        <w:spacing w:before="0"/>
        <w:ind w:firstLine="0"/>
        <w:rPr>
          <w:sz w:val="24"/>
          <w:szCs w:val="24"/>
        </w:rPr>
      </w:pPr>
      <w:r w:rsidRPr="00B86D9C">
        <w:rPr>
          <w:sz w:val="24"/>
          <w:szCs w:val="24"/>
        </w:rPr>
        <w:tab/>
      </w:r>
      <w:r w:rsidR="00D027B2" w:rsidRPr="00B86D9C">
        <w:rPr>
          <w:sz w:val="24"/>
          <w:szCs w:val="24"/>
        </w:rPr>
        <w:t>5</w:t>
      </w:r>
      <w:r w:rsidRPr="00B86D9C">
        <w:rPr>
          <w:sz w:val="24"/>
          <w:szCs w:val="24"/>
        </w:rPr>
        <w:t xml:space="preserve">.6. </w:t>
      </w:r>
      <w:r w:rsidRPr="00B86D9C">
        <w:rPr>
          <w:sz w:val="24"/>
          <w:szCs w:val="24"/>
          <w:lang w:bidi="lt-LT"/>
        </w:rPr>
        <w:t>už bendrojo ugdymo mokyklų ir profesinio mokymo įstaigų bendrabučiuose gyvenančius mokinius.</w:t>
      </w:r>
    </w:p>
    <w:p w:rsidR="00521C3B" w:rsidRPr="00B86D9C" w:rsidRDefault="00521C3B" w:rsidP="00521C3B">
      <w:pPr>
        <w:pStyle w:val="Bodytext20"/>
        <w:shd w:val="clear" w:color="auto" w:fill="auto"/>
        <w:tabs>
          <w:tab w:val="left" w:pos="851"/>
        </w:tabs>
        <w:spacing w:before="0"/>
        <w:ind w:firstLine="0"/>
        <w:rPr>
          <w:strike/>
          <w:sz w:val="24"/>
          <w:szCs w:val="24"/>
        </w:rPr>
      </w:pPr>
      <w:r w:rsidRPr="00B86D9C">
        <w:rPr>
          <w:sz w:val="24"/>
          <w:szCs w:val="24"/>
        </w:rPr>
        <w:tab/>
      </w:r>
      <w:r w:rsidR="00D027B2" w:rsidRPr="00B86D9C">
        <w:rPr>
          <w:sz w:val="24"/>
          <w:szCs w:val="24"/>
        </w:rPr>
        <w:t>6</w:t>
      </w:r>
      <w:r w:rsidRPr="00B86D9C">
        <w:rPr>
          <w:sz w:val="24"/>
          <w:szCs w:val="24"/>
        </w:rPr>
        <w:t xml:space="preserve">. Važiavimo išlaidos per mėnesį kompensuojamos už </w:t>
      </w:r>
      <w:r w:rsidR="00D027B2" w:rsidRPr="00B86D9C">
        <w:rPr>
          <w:sz w:val="24"/>
          <w:szCs w:val="24"/>
        </w:rPr>
        <w:t>5</w:t>
      </w:r>
      <w:r w:rsidRPr="00B86D9C">
        <w:rPr>
          <w:sz w:val="24"/>
          <w:szCs w:val="24"/>
        </w:rPr>
        <w:t>.1–</w:t>
      </w:r>
      <w:r w:rsidR="00D027B2" w:rsidRPr="00B86D9C">
        <w:rPr>
          <w:sz w:val="24"/>
          <w:szCs w:val="24"/>
        </w:rPr>
        <w:t>1</w:t>
      </w:r>
      <w:r w:rsidRPr="00B86D9C">
        <w:rPr>
          <w:sz w:val="24"/>
          <w:szCs w:val="24"/>
        </w:rPr>
        <w:t>.2 punktuose nurodytus mokinius, mokyklų ar įstaigų darbo dienomis važiavusius į mokyklą ar įstaigą iki 40 km ir atgal vietinio reguliaraus susisiekimo autobusais, tolimojo reguliaraus susisiekimo autobusais, mokykliniais autobusais, kitu savivaldyb</w:t>
      </w:r>
      <w:r w:rsidR="00D12B43" w:rsidRPr="00B86D9C">
        <w:rPr>
          <w:sz w:val="24"/>
          <w:szCs w:val="24"/>
        </w:rPr>
        <w:t>ės</w:t>
      </w:r>
      <w:r w:rsidRPr="00B86D9C">
        <w:rPr>
          <w:sz w:val="24"/>
          <w:szCs w:val="24"/>
        </w:rPr>
        <w:t xml:space="preserve"> </w:t>
      </w:r>
      <w:r w:rsidR="00D12B43" w:rsidRPr="00B86D9C">
        <w:rPr>
          <w:sz w:val="24"/>
          <w:szCs w:val="24"/>
        </w:rPr>
        <w:t>valdomu</w:t>
      </w:r>
      <w:r w:rsidRPr="00B86D9C">
        <w:rPr>
          <w:sz w:val="24"/>
          <w:szCs w:val="24"/>
        </w:rPr>
        <w:t xml:space="preserve"> transportu (seniūnijų</w:t>
      </w:r>
      <w:r w:rsidR="00D12B43" w:rsidRPr="00B86D9C">
        <w:rPr>
          <w:sz w:val="24"/>
          <w:szCs w:val="24"/>
        </w:rPr>
        <w:t>, savivaldybės biudžetinių socialines paslaugas teikiančių įstaigų transportu</w:t>
      </w:r>
      <w:r w:rsidRPr="00B86D9C">
        <w:rPr>
          <w:sz w:val="24"/>
          <w:szCs w:val="24"/>
        </w:rPr>
        <w:t xml:space="preserve"> ir mokyklų autobusais) mokinio pažymėjime nurodytu maršrutu.</w:t>
      </w:r>
    </w:p>
    <w:p w:rsidR="00521C3B" w:rsidRPr="00B86D9C" w:rsidRDefault="00521C3B" w:rsidP="00E646BE">
      <w:pPr>
        <w:pStyle w:val="Bodytext20"/>
        <w:shd w:val="clear" w:color="auto" w:fill="auto"/>
        <w:tabs>
          <w:tab w:val="left" w:pos="851"/>
        </w:tabs>
        <w:spacing w:before="0"/>
        <w:ind w:firstLine="0"/>
        <w:rPr>
          <w:sz w:val="24"/>
          <w:szCs w:val="24"/>
        </w:rPr>
      </w:pPr>
      <w:r w:rsidRPr="00B86D9C">
        <w:rPr>
          <w:sz w:val="24"/>
          <w:szCs w:val="24"/>
        </w:rPr>
        <w:tab/>
      </w:r>
      <w:r w:rsidR="00D027B2" w:rsidRPr="00B86D9C">
        <w:rPr>
          <w:sz w:val="24"/>
          <w:szCs w:val="24"/>
        </w:rPr>
        <w:t>7</w:t>
      </w:r>
      <w:r w:rsidRPr="00B86D9C">
        <w:rPr>
          <w:sz w:val="24"/>
          <w:szCs w:val="24"/>
        </w:rPr>
        <w:t xml:space="preserve">. </w:t>
      </w:r>
      <w:r w:rsidRPr="00B86D9C">
        <w:rPr>
          <w:sz w:val="24"/>
          <w:szCs w:val="24"/>
          <w:lang w:bidi="lt-LT"/>
        </w:rPr>
        <w:t xml:space="preserve">Važiavimo išlaidos parvykti ir sugrįžti į mokymo įstaigas kompensuojamos už </w:t>
      </w:r>
      <w:r w:rsidR="00D027B2" w:rsidRPr="00B86D9C">
        <w:rPr>
          <w:sz w:val="24"/>
          <w:szCs w:val="24"/>
          <w:lang w:bidi="lt-LT"/>
        </w:rPr>
        <w:t>5</w:t>
      </w:r>
      <w:r w:rsidRPr="00B86D9C">
        <w:rPr>
          <w:sz w:val="24"/>
          <w:szCs w:val="24"/>
          <w:lang w:bidi="lt-LT"/>
        </w:rPr>
        <w:t>.3</w:t>
      </w:r>
      <w:r w:rsidRPr="00B86D9C">
        <w:rPr>
          <w:sz w:val="24"/>
          <w:szCs w:val="24"/>
        </w:rPr>
        <w:t>–</w:t>
      </w:r>
      <w:r w:rsidR="00D027B2" w:rsidRPr="00B86D9C">
        <w:rPr>
          <w:sz w:val="24"/>
          <w:szCs w:val="24"/>
          <w:lang w:bidi="lt-LT"/>
        </w:rPr>
        <w:t>5</w:t>
      </w:r>
      <w:r w:rsidRPr="00B86D9C">
        <w:rPr>
          <w:sz w:val="24"/>
          <w:szCs w:val="24"/>
          <w:lang w:bidi="lt-LT"/>
        </w:rPr>
        <w:t>.6 punkte nurodytus mokinius ir savaitgaliais bei švenčių dienomis.</w:t>
      </w:r>
    </w:p>
    <w:p w:rsidR="00E646BE" w:rsidRPr="00B86D9C" w:rsidRDefault="00E646BE" w:rsidP="00E646BE">
      <w:pPr>
        <w:pStyle w:val="Bodytext20"/>
        <w:shd w:val="clear" w:color="auto" w:fill="auto"/>
        <w:tabs>
          <w:tab w:val="left" w:pos="851"/>
        </w:tabs>
        <w:spacing w:before="0"/>
        <w:ind w:firstLine="0"/>
        <w:rPr>
          <w:sz w:val="24"/>
          <w:szCs w:val="24"/>
        </w:rPr>
      </w:pPr>
    </w:p>
    <w:p w:rsidR="007F5D01" w:rsidRPr="00B86D9C" w:rsidRDefault="007F5D01" w:rsidP="007F5D01">
      <w:pPr>
        <w:pStyle w:val="Betarp"/>
        <w:jc w:val="center"/>
        <w:rPr>
          <w:b/>
          <w:color w:val="auto"/>
        </w:rPr>
      </w:pPr>
      <w:bookmarkStart w:id="2" w:name="bookmark2"/>
      <w:r w:rsidRPr="00B86D9C">
        <w:rPr>
          <w:b/>
          <w:color w:val="auto"/>
        </w:rPr>
        <w:t>II SKYRIUS</w:t>
      </w:r>
    </w:p>
    <w:p w:rsidR="007F5D01" w:rsidRPr="00B86D9C" w:rsidRDefault="007F5D01" w:rsidP="007F5D01">
      <w:pPr>
        <w:pStyle w:val="Betarp"/>
        <w:jc w:val="center"/>
        <w:rPr>
          <w:b/>
          <w:color w:val="auto"/>
        </w:rPr>
      </w:pPr>
      <w:r w:rsidRPr="00B86D9C">
        <w:rPr>
          <w:b/>
          <w:color w:val="auto"/>
        </w:rPr>
        <w:t xml:space="preserve">IŠLAIDŲ KOMPENSAVIMAS </w:t>
      </w:r>
      <w:bookmarkEnd w:id="2"/>
      <w:r w:rsidR="006B24C9" w:rsidRPr="00B86D9C">
        <w:rPr>
          <w:b/>
          <w:color w:val="auto"/>
        </w:rPr>
        <w:t>UŽ MOKINIŲ VEŽIMĄ</w:t>
      </w:r>
    </w:p>
    <w:p w:rsidR="007F5D01" w:rsidRPr="00B86D9C" w:rsidRDefault="007F5D01" w:rsidP="007F5D01">
      <w:pPr>
        <w:pStyle w:val="Betarp"/>
        <w:jc w:val="center"/>
        <w:rPr>
          <w:color w:val="auto"/>
        </w:rPr>
      </w:pPr>
    </w:p>
    <w:p w:rsidR="007F5D01" w:rsidRPr="00B86D9C" w:rsidRDefault="007F5D01" w:rsidP="007F5D01">
      <w:pPr>
        <w:pStyle w:val="Bodytext20"/>
        <w:shd w:val="clear" w:color="auto" w:fill="auto"/>
        <w:tabs>
          <w:tab w:val="left" w:pos="851"/>
        </w:tabs>
        <w:spacing w:before="0"/>
        <w:ind w:firstLine="0"/>
        <w:rPr>
          <w:sz w:val="24"/>
          <w:szCs w:val="24"/>
        </w:rPr>
      </w:pPr>
      <w:r w:rsidRPr="00B86D9C">
        <w:tab/>
      </w:r>
      <w:r w:rsidRPr="00B86D9C">
        <w:rPr>
          <w:sz w:val="24"/>
          <w:szCs w:val="24"/>
        </w:rPr>
        <w:t xml:space="preserve">8. </w:t>
      </w:r>
      <w:r w:rsidR="00D027B2" w:rsidRPr="00B86D9C">
        <w:rPr>
          <w:sz w:val="24"/>
          <w:szCs w:val="24"/>
        </w:rPr>
        <w:t xml:space="preserve">Mokinius vežančioms </w:t>
      </w:r>
      <w:r w:rsidR="0066124A" w:rsidRPr="00B86D9C">
        <w:rPr>
          <w:sz w:val="24"/>
          <w:szCs w:val="24"/>
        </w:rPr>
        <w:t>mokykloms</w:t>
      </w:r>
      <w:r w:rsidR="00B271AE" w:rsidRPr="00B86D9C">
        <w:rPr>
          <w:sz w:val="24"/>
          <w:szCs w:val="24"/>
        </w:rPr>
        <w:t>,</w:t>
      </w:r>
      <w:r w:rsidR="0066124A" w:rsidRPr="00B86D9C">
        <w:rPr>
          <w:sz w:val="24"/>
          <w:szCs w:val="24"/>
        </w:rPr>
        <w:t xml:space="preserve"> seniūnijoms</w:t>
      </w:r>
      <w:r w:rsidR="00B271AE" w:rsidRPr="00B86D9C">
        <w:rPr>
          <w:sz w:val="24"/>
          <w:szCs w:val="24"/>
        </w:rPr>
        <w:t xml:space="preserve"> ir</w:t>
      </w:r>
      <w:r w:rsidR="00D027B2" w:rsidRPr="00B86D9C">
        <w:rPr>
          <w:sz w:val="24"/>
          <w:szCs w:val="24"/>
        </w:rPr>
        <w:t xml:space="preserve"> savivaldybės biudžetinėms</w:t>
      </w:r>
      <w:r w:rsidR="00B271AE" w:rsidRPr="00B86D9C">
        <w:rPr>
          <w:sz w:val="24"/>
          <w:szCs w:val="24"/>
        </w:rPr>
        <w:t xml:space="preserve"> socialin</w:t>
      </w:r>
      <w:r w:rsidR="00D027B2" w:rsidRPr="00B86D9C">
        <w:rPr>
          <w:sz w:val="24"/>
          <w:szCs w:val="24"/>
        </w:rPr>
        <w:t xml:space="preserve">es </w:t>
      </w:r>
      <w:r w:rsidR="00B271AE" w:rsidRPr="00B86D9C">
        <w:rPr>
          <w:sz w:val="24"/>
          <w:szCs w:val="24"/>
        </w:rPr>
        <w:t>paslaug</w:t>
      </w:r>
      <w:r w:rsidR="00D027B2" w:rsidRPr="00B86D9C">
        <w:rPr>
          <w:sz w:val="24"/>
          <w:szCs w:val="24"/>
        </w:rPr>
        <w:t>as teikiančioms</w:t>
      </w:r>
      <w:r w:rsidR="00B271AE" w:rsidRPr="00B86D9C">
        <w:rPr>
          <w:sz w:val="24"/>
          <w:szCs w:val="24"/>
        </w:rPr>
        <w:t xml:space="preserve"> įstaigoms</w:t>
      </w:r>
      <w:r w:rsidR="00A64F05" w:rsidRPr="00B86D9C">
        <w:rPr>
          <w:sz w:val="24"/>
          <w:szCs w:val="24"/>
        </w:rPr>
        <w:t xml:space="preserve"> (vežėjams)</w:t>
      </w:r>
      <w:r w:rsidR="0066124A" w:rsidRPr="00B86D9C">
        <w:rPr>
          <w:sz w:val="24"/>
          <w:szCs w:val="24"/>
        </w:rPr>
        <w:t xml:space="preserve"> lėšos skiriamos iš rajono biudžeto, paskaičiavus lėšų poreikį pagal tuo metu galiojančias kainas ir normatyvus ir </w:t>
      </w:r>
      <w:r w:rsidR="00AE16DF">
        <w:rPr>
          <w:sz w:val="24"/>
          <w:szCs w:val="24"/>
        </w:rPr>
        <w:t xml:space="preserve">savivaldybės </w:t>
      </w:r>
      <w:r w:rsidR="0066124A" w:rsidRPr="00B86D9C">
        <w:rPr>
          <w:sz w:val="24"/>
          <w:szCs w:val="24"/>
        </w:rPr>
        <w:t xml:space="preserve">administracijos </w:t>
      </w:r>
      <w:r w:rsidR="0066124A" w:rsidRPr="00B86D9C">
        <w:rPr>
          <w:sz w:val="24"/>
          <w:szCs w:val="24"/>
        </w:rPr>
        <w:lastRenderedPageBreak/>
        <w:t>direktoriaus įsakymu patvirtintu maršrut</w:t>
      </w:r>
      <w:r w:rsidR="00A64F05" w:rsidRPr="00B86D9C">
        <w:rPr>
          <w:sz w:val="24"/>
          <w:szCs w:val="24"/>
        </w:rPr>
        <w:t>ų</w:t>
      </w:r>
      <w:r w:rsidR="0066124A" w:rsidRPr="00B86D9C">
        <w:rPr>
          <w:sz w:val="24"/>
          <w:szCs w:val="24"/>
        </w:rPr>
        <w:t xml:space="preserve"> sąrašu.</w:t>
      </w:r>
    </w:p>
    <w:p w:rsidR="007F5D01" w:rsidRPr="00B86D9C" w:rsidRDefault="007F5D01" w:rsidP="007F5D01">
      <w:pPr>
        <w:pStyle w:val="Bodytext20"/>
        <w:shd w:val="clear" w:color="auto" w:fill="auto"/>
        <w:tabs>
          <w:tab w:val="left" w:pos="851"/>
        </w:tabs>
        <w:spacing w:before="0"/>
        <w:ind w:firstLine="0"/>
        <w:rPr>
          <w:sz w:val="24"/>
          <w:szCs w:val="24"/>
        </w:rPr>
      </w:pPr>
      <w:r w:rsidRPr="00B86D9C">
        <w:tab/>
      </w:r>
      <w:r w:rsidRPr="00B86D9C">
        <w:rPr>
          <w:sz w:val="24"/>
          <w:szCs w:val="24"/>
        </w:rPr>
        <w:t xml:space="preserve">9. </w:t>
      </w:r>
      <w:r w:rsidRPr="00B86D9C">
        <w:rPr>
          <w:sz w:val="24"/>
          <w:szCs w:val="24"/>
          <w:lang w:bidi="lt-LT"/>
        </w:rPr>
        <w:t>Mokslo metų pradžioje (iki rugsėjo 15 d.) mokymo, ugdymo įstaigos, vadovaujantis Lietuvos Respublikos švietimo ir mokslo ministro 20</w:t>
      </w:r>
      <w:r w:rsidR="00EC5855" w:rsidRPr="00B86D9C">
        <w:rPr>
          <w:sz w:val="24"/>
          <w:szCs w:val="24"/>
          <w:lang w:bidi="lt-LT"/>
        </w:rPr>
        <w:t>20</w:t>
      </w:r>
      <w:r w:rsidRPr="00B86D9C">
        <w:rPr>
          <w:sz w:val="24"/>
          <w:szCs w:val="24"/>
          <w:lang w:bidi="lt-LT"/>
        </w:rPr>
        <w:t xml:space="preserve"> m. g</w:t>
      </w:r>
      <w:r w:rsidR="00EC5855" w:rsidRPr="00B86D9C">
        <w:rPr>
          <w:sz w:val="24"/>
          <w:szCs w:val="24"/>
          <w:lang w:bidi="lt-LT"/>
        </w:rPr>
        <w:t>ruodžio</w:t>
      </w:r>
      <w:r w:rsidRPr="00B86D9C">
        <w:rPr>
          <w:sz w:val="24"/>
          <w:szCs w:val="24"/>
          <w:lang w:bidi="lt-LT"/>
        </w:rPr>
        <w:t xml:space="preserve"> </w:t>
      </w:r>
      <w:r w:rsidR="00EC5855" w:rsidRPr="00B86D9C">
        <w:rPr>
          <w:sz w:val="24"/>
          <w:szCs w:val="24"/>
          <w:lang w:bidi="lt-LT"/>
        </w:rPr>
        <w:t>31</w:t>
      </w:r>
      <w:r w:rsidRPr="00B86D9C">
        <w:rPr>
          <w:sz w:val="24"/>
          <w:szCs w:val="24"/>
          <w:lang w:bidi="lt-LT"/>
        </w:rPr>
        <w:t xml:space="preserve"> d. įsakymu </w:t>
      </w:r>
      <w:r w:rsidRPr="00B86D9C">
        <w:rPr>
          <w:sz w:val="24"/>
          <w:szCs w:val="24"/>
          <w:lang w:eastAsia="en-US" w:bidi="en-US"/>
        </w:rPr>
        <w:t xml:space="preserve">Nr. </w:t>
      </w:r>
      <w:r w:rsidRPr="00B86D9C">
        <w:rPr>
          <w:sz w:val="24"/>
          <w:szCs w:val="24"/>
          <w:lang w:bidi="lt-LT"/>
        </w:rPr>
        <w:t>V-</w:t>
      </w:r>
      <w:r w:rsidR="00EC5855" w:rsidRPr="00B86D9C">
        <w:rPr>
          <w:sz w:val="24"/>
          <w:szCs w:val="24"/>
          <w:lang w:bidi="lt-LT"/>
        </w:rPr>
        <w:t xml:space="preserve">2014 </w:t>
      </w:r>
      <w:r w:rsidRPr="00B86D9C">
        <w:rPr>
          <w:sz w:val="24"/>
          <w:szCs w:val="24"/>
          <w:lang w:bidi="lt-LT"/>
        </w:rPr>
        <w:t>patvirtinta Mokinio pažymėjimo išdavimo ir naudojimo tvarka, privalo sutvarkyti mokinio pažymėjimus: pratęsti jų galiojimo terminus, patikslinti važiavimo keleiviniu transportu maršrutą, mokyklos pavadinimą ir kt.</w:t>
      </w:r>
      <w:r w:rsidR="00791639" w:rsidRPr="00B86D9C">
        <w:rPr>
          <w:sz w:val="24"/>
          <w:szCs w:val="24"/>
          <w:lang w:bidi="lt-LT"/>
        </w:rPr>
        <w:t xml:space="preserve"> </w:t>
      </w:r>
    </w:p>
    <w:p w:rsidR="004A3CCD" w:rsidRPr="00B86D9C" w:rsidRDefault="007F5D01" w:rsidP="00C452A3">
      <w:pPr>
        <w:jc w:val="both"/>
        <w:rPr>
          <w:sz w:val="24"/>
          <w:szCs w:val="24"/>
        </w:rPr>
      </w:pPr>
      <w:r w:rsidRPr="00B86D9C">
        <w:rPr>
          <w:sz w:val="24"/>
          <w:szCs w:val="24"/>
        </w:rPr>
        <w:tab/>
      </w:r>
      <w:r w:rsidR="00BA64F6" w:rsidRPr="00B86D9C">
        <w:rPr>
          <w:sz w:val="24"/>
          <w:szCs w:val="24"/>
        </w:rPr>
        <w:t>10. Mokymo, ugdymo įstaigos mokslo metų pradžioje (iki rugsėjo 15 d.) ir per mokslo metus, pasikeitus mokinio maršrutui ar važiuojančių mokinių sąrašui, pagal duomenų teikimo formą (</w:t>
      </w:r>
      <w:r w:rsidR="00D126C1" w:rsidRPr="00B86D9C">
        <w:rPr>
          <w:sz w:val="24"/>
          <w:szCs w:val="24"/>
        </w:rPr>
        <w:t xml:space="preserve">1 </w:t>
      </w:r>
      <w:r w:rsidR="00BA64F6" w:rsidRPr="00B86D9C">
        <w:rPr>
          <w:sz w:val="24"/>
          <w:szCs w:val="24"/>
        </w:rPr>
        <w:t>priedas) privalo pateikti</w:t>
      </w:r>
      <w:r w:rsidR="00B70227" w:rsidRPr="00B86D9C">
        <w:rPr>
          <w:sz w:val="24"/>
          <w:szCs w:val="24"/>
        </w:rPr>
        <w:t xml:space="preserve"> Švietimo</w:t>
      </w:r>
      <w:r w:rsidR="007D1F0B" w:rsidRPr="00B86D9C">
        <w:rPr>
          <w:sz w:val="24"/>
          <w:szCs w:val="24"/>
        </w:rPr>
        <w:t xml:space="preserve"> ir sporto skyriui</w:t>
      </w:r>
      <w:r w:rsidR="00BA64F6" w:rsidRPr="00B86D9C">
        <w:rPr>
          <w:sz w:val="24"/>
          <w:szCs w:val="24"/>
        </w:rPr>
        <w:t xml:space="preserve"> mokinių, kurie naudosis vežėjų paslaugomis, sąrašus, patvirtintus mokymo</w:t>
      </w:r>
      <w:r w:rsidR="008E6253" w:rsidRPr="00B86D9C">
        <w:rPr>
          <w:sz w:val="24"/>
          <w:szCs w:val="24"/>
        </w:rPr>
        <w:t>, ugdymo</w:t>
      </w:r>
      <w:r w:rsidR="00BA64F6" w:rsidRPr="00B86D9C">
        <w:rPr>
          <w:sz w:val="24"/>
          <w:szCs w:val="24"/>
        </w:rPr>
        <w:t xml:space="preserve"> įstaigos vadovo, nurodant mokinio vardą, p</w:t>
      </w:r>
      <w:r w:rsidR="003E4B6C" w:rsidRPr="00B86D9C">
        <w:rPr>
          <w:sz w:val="24"/>
          <w:szCs w:val="24"/>
        </w:rPr>
        <w:t xml:space="preserve">avardę, </w:t>
      </w:r>
      <w:r w:rsidR="00BA64F6" w:rsidRPr="00B86D9C">
        <w:rPr>
          <w:sz w:val="24"/>
          <w:szCs w:val="24"/>
        </w:rPr>
        <w:t>mokinio pažymėjimo Nr.,</w:t>
      </w:r>
      <w:r w:rsidR="00536143" w:rsidRPr="00B86D9C">
        <w:rPr>
          <w:sz w:val="24"/>
          <w:szCs w:val="24"/>
        </w:rPr>
        <w:t xml:space="preserve"> klasę, kurioje vaikas mokosi</w:t>
      </w:r>
      <w:r w:rsidR="00BA64F6" w:rsidRPr="00B86D9C">
        <w:rPr>
          <w:sz w:val="24"/>
          <w:szCs w:val="24"/>
        </w:rPr>
        <w:t xml:space="preserve"> maršrutą, nuo kokios iki kokios stotelės ir kokiomis savaitės dienomis važiuoja</w:t>
      </w:r>
      <w:r w:rsidR="008E6253" w:rsidRPr="00B86D9C">
        <w:rPr>
          <w:sz w:val="24"/>
          <w:szCs w:val="24"/>
        </w:rPr>
        <w:t xml:space="preserve"> bei</w:t>
      </w:r>
      <w:r w:rsidR="00A64F05" w:rsidRPr="00B86D9C">
        <w:rPr>
          <w:sz w:val="24"/>
          <w:szCs w:val="24"/>
        </w:rPr>
        <w:t xml:space="preserve"> </w:t>
      </w:r>
      <w:r w:rsidR="004A3CCD" w:rsidRPr="00B86D9C">
        <w:rPr>
          <w:sz w:val="24"/>
          <w:szCs w:val="24"/>
        </w:rPr>
        <w:t>numatant vežėją</w:t>
      </w:r>
      <w:r w:rsidR="00BA64F6" w:rsidRPr="00B86D9C">
        <w:rPr>
          <w:sz w:val="24"/>
          <w:szCs w:val="24"/>
        </w:rPr>
        <w:t xml:space="preserve">. </w:t>
      </w:r>
    </w:p>
    <w:p w:rsidR="007F5D01" w:rsidRPr="00B86D9C" w:rsidRDefault="004A3CCD" w:rsidP="004A3CCD">
      <w:pPr>
        <w:ind w:firstLine="720"/>
        <w:jc w:val="both"/>
        <w:rPr>
          <w:sz w:val="24"/>
          <w:szCs w:val="24"/>
        </w:rPr>
      </w:pPr>
      <w:r w:rsidRPr="00B86D9C">
        <w:rPr>
          <w:sz w:val="24"/>
          <w:szCs w:val="24"/>
        </w:rPr>
        <w:t>11. Švietimo ir sporto skyrius išanalizuoja 10 punkte nurodytus sąrašus, suderina su 3 punkt</w:t>
      </w:r>
      <w:r w:rsidR="009D0C09" w:rsidRPr="00B86D9C">
        <w:rPr>
          <w:sz w:val="24"/>
          <w:szCs w:val="24"/>
        </w:rPr>
        <w:t>e</w:t>
      </w:r>
      <w:r w:rsidRPr="00B86D9C">
        <w:rPr>
          <w:sz w:val="24"/>
          <w:szCs w:val="24"/>
        </w:rPr>
        <w:t xml:space="preserve"> nurodytų vežėjų </w:t>
      </w:r>
      <w:r w:rsidR="00A64F05" w:rsidRPr="00B86D9C">
        <w:rPr>
          <w:sz w:val="24"/>
          <w:szCs w:val="24"/>
        </w:rPr>
        <w:t>vykdomais</w:t>
      </w:r>
      <w:r w:rsidRPr="00B86D9C">
        <w:rPr>
          <w:sz w:val="24"/>
          <w:szCs w:val="24"/>
        </w:rPr>
        <w:t xml:space="preserve"> maršrutais, suderina su Turto valdymo ir ūkio skyriumi dėl būtinių vietinio reguliaraus susisiekimo maršrutų pakeitimo, atsižvelgiant į mokinių pavėžėjimo poreikius</w:t>
      </w:r>
      <w:r w:rsidR="009D0C09" w:rsidRPr="00B86D9C">
        <w:rPr>
          <w:sz w:val="24"/>
          <w:szCs w:val="24"/>
        </w:rPr>
        <w:t xml:space="preserve">, organizuoja kitų vežėjų maršrutų sudarymą ir patvirtinimą, </w:t>
      </w:r>
      <w:r w:rsidRPr="00B86D9C">
        <w:rPr>
          <w:sz w:val="24"/>
          <w:szCs w:val="24"/>
        </w:rPr>
        <w:t xml:space="preserve"> pateikia patvirtintus sąrašus v</w:t>
      </w:r>
      <w:r w:rsidR="00BA64F6" w:rsidRPr="00B86D9C">
        <w:rPr>
          <w:sz w:val="24"/>
          <w:szCs w:val="24"/>
        </w:rPr>
        <w:t>ežėja</w:t>
      </w:r>
      <w:r w:rsidRPr="00B86D9C">
        <w:rPr>
          <w:sz w:val="24"/>
          <w:szCs w:val="24"/>
        </w:rPr>
        <w:t>ms</w:t>
      </w:r>
      <w:r w:rsidR="009D0C09" w:rsidRPr="00B86D9C">
        <w:rPr>
          <w:sz w:val="24"/>
          <w:szCs w:val="24"/>
        </w:rPr>
        <w:t>.</w:t>
      </w:r>
    </w:p>
    <w:p w:rsidR="007F5D01" w:rsidRPr="00B86D9C" w:rsidRDefault="007F5D01" w:rsidP="00E646BE">
      <w:pPr>
        <w:tabs>
          <w:tab w:val="left" w:pos="851"/>
        </w:tabs>
        <w:jc w:val="both"/>
        <w:rPr>
          <w:sz w:val="24"/>
          <w:szCs w:val="24"/>
        </w:rPr>
      </w:pPr>
      <w:r w:rsidRPr="00B86D9C">
        <w:rPr>
          <w:sz w:val="24"/>
          <w:szCs w:val="24"/>
        </w:rPr>
        <w:tab/>
      </w:r>
      <w:r w:rsidR="00BD369F" w:rsidRPr="00B86D9C">
        <w:rPr>
          <w:sz w:val="24"/>
          <w:szCs w:val="24"/>
        </w:rPr>
        <w:t>1</w:t>
      </w:r>
      <w:r w:rsidR="009D0C09" w:rsidRPr="00B86D9C">
        <w:rPr>
          <w:sz w:val="24"/>
          <w:szCs w:val="24"/>
        </w:rPr>
        <w:t>2</w:t>
      </w:r>
      <w:r w:rsidR="00BD369F" w:rsidRPr="00B86D9C">
        <w:rPr>
          <w:sz w:val="24"/>
          <w:szCs w:val="24"/>
        </w:rPr>
        <w:t xml:space="preserve">. Pasibaigus ataskaitiniam kalendoriniam mėnesiui, vežėjai iki kito mėnesio 10 d. pateikia rajono savivaldybės administracijos </w:t>
      </w:r>
      <w:r w:rsidR="00C70FF2">
        <w:rPr>
          <w:sz w:val="24"/>
          <w:szCs w:val="24"/>
        </w:rPr>
        <w:t>Finansų</w:t>
      </w:r>
      <w:r w:rsidR="00BD369F" w:rsidRPr="00B86D9C">
        <w:rPr>
          <w:sz w:val="24"/>
          <w:szCs w:val="24"/>
        </w:rPr>
        <w:t xml:space="preserve"> skyriui</w:t>
      </w:r>
      <w:r w:rsidR="00F612AB" w:rsidRPr="00B86D9C">
        <w:rPr>
          <w:sz w:val="24"/>
          <w:szCs w:val="24"/>
        </w:rPr>
        <w:t xml:space="preserve"> laisvos formos</w:t>
      </w:r>
      <w:r w:rsidR="00BD369F" w:rsidRPr="00B86D9C">
        <w:rPr>
          <w:sz w:val="24"/>
          <w:szCs w:val="24"/>
        </w:rPr>
        <w:t xml:space="preserve"> ataskaitas apie nemokamai į mokymo</w:t>
      </w:r>
      <w:r w:rsidR="008E6253" w:rsidRPr="00B86D9C">
        <w:rPr>
          <w:sz w:val="24"/>
          <w:szCs w:val="24"/>
        </w:rPr>
        <w:t>, ugdymo</w:t>
      </w:r>
      <w:r w:rsidR="00BD369F" w:rsidRPr="00B86D9C">
        <w:rPr>
          <w:sz w:val="24"/>
          <w:szCs w:val="24"/>
        </w:rPr>
        <w:t xml:space="preserve"> įstaigas važiavusių mokinių skaičių</w:t>
      </w:r>
      <w:r w:rsidR="008E6253" w:rsidRPr="00B86D9C">
        <w:rPr>
          <w:sz w:val="24"/>
          <w:szCs w:val="24"/>
        </w:rPr>
        <w:t xml:space="preserve"> ir</w:t>
      </w:r>
      <w:r w:rsidR="00BD369F" w:rsidRPr="00B86D9C">
        <w:rPr>
          <w:sz w:val="24"/>
          <w:szCs w:val="24"/>
        </w:rPr>
        <w:t xml:space="preserve"> </w:t>
      </w:r>
      <w:r w:rsidR="00CE645E" w:rsidRPr="00B86D9C">
        <w:rPr>
          <w:sz w:val="24"/>
          <w:szCs w:val="24"/>
        </w:rPr>
        <w:t xml:space="preserve">mokinių </w:t>
      </w:r>
      <w:r w:rsidR="008E6253" w:rsidRPr="00B86D9C">
        <w:rPr>
          <w:sz w:val="24"/>
          <w:szCs w:val="24"/>
        </w:rPr>
        <w:t>pavėžėjimo</w:t>
      </w:r>
      <w:r w:rsidR="00CE645E" w:rsidRPr="00B86D9C">
        <w:rPr>
          <w:sz w:val="24"/>
          <w:szCs w:val="24"/>
        </w:rPr>
        <w:t xml:space="preserve"> kaštus</w:t>
      </w:r>
      <w:r w:rsidR="00BD369F" w:rsidRPr="00B86D9C">
        <w:rPr>
          <w:sz w:val="24"/>
          <w:szCs w:val="24"/>
        </w:rPr>
        <w:t xml:space="preserve">. </w:t>
      </w:r>
      <w:r w:rsidR="00C70FF2">
        <w:rPr>
          <w:sz w:val="24"/>
          <w:szCs w:val="24"/>
        </w:rPr>
        <w:t>Finansų</w:t>
      </w:r>
      <w:r w:rsidR="00BD369F" w:rsidRPr="00B86D9C">
        <w:rPr>
          <w:sz w:val="24"/>
          <w:szCs w:val="24"/>
        </w:rPr>
        <w:t xml:space="preserve"> skyrius gali pareikalauti iš vežėjų ir kitų papildomų dokumentų, kuriais remiantis buvo parengtos ataskaitos.</w:t>
      </w:r>
    </w:p>
    <w:p w:rsidR="007F5D01" w:rsidRPr="00B86D9C" w:rsidRDefault="007F5D01" w:rsidP="007F5D01">
      <w:pPr>
        <w:pStyle w:val="Bodytext20"/>
        <w:shd w:val="clear" w:color="auto" w:fill="auto"/>
        <w:tabs>
          <w:tab w:val="left" w:pos="851"/>
        </w:tabs>
        <w:spacing w:before="0"/>
        <w:ind w:firstLine="0"/>
        <w:rPr>
          <w:sz w:val="24"/>
          <w:szCs w:val="24"/>
        </w:rPr>
      </w:pPr>
      <w:r w:rsidRPr="00B86D9C">
        <w:rPr>
          <w:sz w:val="24"/>
          <w:szCs w:val="24"/>
        </w:rPr>
        <w:tab/>
        <w:t>1</w:t>
      </w:r>
      <w:r w:rsidR="00E646BE" w:rsidRPr="00B86D9C">
        <w:rPr>
          <w:sz w:val="24"/>
          <w:szCs w:val="24"/>
        </w:rPr>
        <w:t>3</w:t>
      </w:r>
      <w:r w:rsidRPr="00B86D9C">
        <w:rPr>
          <w:sz w:val="24"/>
          <w:szCs w:val="24"/>
        </w:rPr>
        <w:t xml:space="preserve">. </w:t>
      </w:r>
      <w:r w:rsidRPr="00B86D9C">
        <w:rPr>
          <w:sz w:val="24"/>
          <w:szCs w:val="24"/>
          <w:lang w:bidi="lt-LT"/>
        </w:rPr>
        <w:t>Rajono bendrojo lavinimo mokyklų, papildomo ugdymo įstaigų, profesinio mokymo įstaigų, vaikų globos mokiniams, važiuojantiems į mokymo</w:t>
      </w:r>
      <w:r w:rsidR="008E6253" w:rsidRPr="00B86D9C">
        <w:rPr>
          <w:sz w:val="24"/>
          <w:szCs w:val="24"/>
          <w:lang w:bidi="lt-LT"/>
        </w:rPr>
        <w:t>, ugdymo</w:t>
      </w:r>
      <w:r w:rsidRPr="00B86D9C">
        <w:rPr>
          <w:sz w:val="24"/>
          <w:szCs w:val="24"/>
          <w:lang w:bidi="lt-LT"/>
        </w:rPr>
        <w:t xml:space="preserve"> įstaigas maršrutais, kuriuos aptarnauja kitų rajonų vežėjai, kompensuojama už pateiktus</w:t>
      </w:r>
      <w:r w:rsidR="008E6253" w:rsidRPr="00B86D9C">
        <w:rPr>
          <w:sz w:val="24"/>
          <w:szCs w:val="24"/>
          <w:lang w:bidi="lt-LT"/>
        </w:rPr>
        <w:t xml:space="preserve"> važiavimo</w:t>
      </w:r>
      <w:r w:rsidRPr="00B86D9C">
        <w:rPr>
          <w:sz w:val="24"/>
          <w:szCs w:val="24"/>
          <w:lang w:bidi="lt-LT"/>
        </w:rPr>
        <w:t xml:space="preserve"> bilietus. Su šiais vežėjais atskiros sutartys nesudaromos. Mėnesiui pasibaigus, mokiniai turi pateikti bilietus savo mokymo</w:t>
      </w:r>
      <w:r w:rsidR="008E6253" w:rsidRPr="00B86D9C">
        <w:rPr>
          <w:sz w:val="24"/>
          <w:szCs w:val="24"/>
          <w:lang w:bidi="lt-LT"/>
        </w:rPr>
        <w:t>, ugdymo</w:t>
      </w:r>
      <w:r w:rsidRPr="00B86D9C">
        <w:rPr>
          <w:sz w:val="24"/>
          <w:szCs w:val="24"/>
          <w:lang w:bidi="lt-LT"/>
        </w:rPr>
        <w:t xml:space="preserve"> įstaigai. Mokymo</w:t>
      </w:r>
      <w:r w:rsidR="008E6253" w:rsidRPr="00B86D9C">
        <w:rPr>
          <w:sz w:val="24"/>
          <w:szCs w:val="24"/>
          <w:lang w:bidi="lt-LT"/>
        </w:rPr>
        <w:t>, ugdymo</w:t>
      </w:r>
      <w:r w:rsidRPr="00B86D9C">
        <w:rPr>
          <w:sz w:val="24"/>
          <w:szCs w:val="24"/>
          <w:lang w:bidi="lt-LT"/>
        </w:rPr>
        <w:t xml:space="preserve"> įstaigos vadovo nustatyta tvarka apskaičiuojamos ir išmokamos mokiniams priklausančios kompensacijos. Mokymo</w:t>
      </w:r>
      <w:r w:rsidR="008E6253" w:rsidRPr="00B86D9C">
        <w:rPr>
          <w:sz w:val="24"/>
          <w:szCs w:val="24"/>
          <w:lang w:bidi="lt-LT"/>
        </w:rPr>
        <w:t>, ugdymo</w:t>
      </w:r>
      <w:r w:rsidRPr="00B86D9C">
        <w:rPr>
          <w:sz w:val="24"/>
          <w:szCs w:val="24"/>
          <w:lang w:bidi="lt-LT"/>
        </w:rPr>
        <w:t xml:space="preserve"> įstaigos </w:t>
      </w:r>
      <w:r w:rsidRPr="00B86D9C">
        <w:rPr>
          <w:sz w:val="24"/>
          <w:szCs w:val="24"/>
          <w:lang w:eastAsia="en-US" w:bidi="en-US"/>
        </w:rPr>
        <w:t xml:space="preserve">iki </w:t>
      </w:r>
      <w:r w:rsidRPr="00B86D9C">
        <w:rPr>
          <w:sz w:val="24"/>
          <w:szCs w:val="24"/>
          <w:lang w:bidi="lt-LT"/>
        </w:rPr>
        <w:t>kito mėnesio 10 d. pristato savivaldybės administracijos Švietimo</w:t>
      </w:r>
      <w:r w:rsidR="008E6253" w:rsidRPr="00B86D9C">
        <w:rPr>
          <w:sz w:val="24"/>
          <w:szCs w:val="24"/>
          <w:lang w:bidi="lt-LT"/>
        </w:rPr>
        <w:t xml:space="preserve"> ir sporto</w:t>
      </w:r>
      <w:r w:rsidRPr="00B86D9C">
        <w:rPr>
          <w:sz w:val="24"/>
          <w:szCs w:val="24"/>
          <w:lang w:bidi="lt-LT"/>
        </w:rPr>
        <w:t xml:space="preserve"> skyriui prašymą dėl išmokėtų lėšų kompensavimo. Prašyme nurodoma važiavusio mokinio vardas pavardė, maršrutas, kuriuo mokinys važiavo, kartu pristatomos bilietų kopijos. Mokymo</w:t>
      </w:r>
      <w:r w:rsidR="008E6253" w:rsidRPr="00B86D9C">
        <w:rPr>
          <w:sz w:val="24"/>
          <w:szCs w:val="24"/>
          <w:lang w:bidi="lt-LT"/>
        </w:rPr>
        <w:t>, ugdymo</w:t>
      </w:r>
      <w:r w:rsidRPr="00B86D9C">
        <w:rPr>
          <w:sz w:val="24"/>
          <w:szCs w:val="24"/>
          <w:lang w:bidi="lt-LT"/>
        </w:rPr>
        <w:t xml:space="preserve"> įstaigos vadovas atsako už važiavimo išlaidų kompensacijų apskaičiavimo, išmokėjimo ir apskaitos teisingumą.</w:t>
      </w:r>
    </w:p>
    <w:p w:rsidR="00387C0A" w:rsidRPr="00B86D9C" w:rsidRDefault="007F5D01" w:rsidP="00387C0A">
      <w:pPr>
        <w:pStyle w:val="Bodytext20"/>
        <w:shd w:val="clear" w:color="auto" w:fill="auto"/>
        <w:tabs>
          <w:tab w:val="left" w:pos="851"/>
        </w:tabs>
        <w:spacing w:before="0"/>
        <w:ind w:firstLine="0"/>
        <w:rPr>
          <w:sz w:val="24"/>
          <w:szCs w:val="24"/>
          <w:lang w:bidi="lt-LT"/>
        </w:rPr>
      </w:pPr>
      <w:r w:rsidRPr="00B86D9C">
        <w:rPr>
          <w:sz w:val="24"/>
          <w:szCs w:val="24"/>
        </w:rPr>
        <w:tab/>
        <w:t>1</w:t>
      </w:r>
      <w:r w:rsidR="00E646BE" w:rsidRPr="00B86D9C">
        <w:rPr>
          <w:sz w:val="24"/>
          <w:szCs w:val="24"/>
        </w:rPr>
        <w:t>4</w:t>
      </w:r>
      <w:r w:rsidRPr="00B86D9C">
        <w:rPr>
          <w:sz w:val="24"/>
          <w:szCs w:val="24"/>
        </w:rPr>
        <w:t xml:space="preserve">. </w:t>
      </w:r>
      <w:r w:rsidRPr="00B86D9C">
        <w:rPr>
          <w:sz w:val="24"/>
          <w:szCs w:val="24"/>
          <w:lang w:bidi="lt-LT"/>
        </w:rPr>
        <w:t>Švietimo</w:t>
      </w:r>
      <w:r w:rsidR="00E16EC3" w:rsidRPr="00B86D9C">
        <w:rPr>
          <w:sz w:val="24"/>
          <w:szCs w:val="24"/>
          <w:lang w:bidi="lt-LT"/>
        </w:rPr>
        <w:t xml:space="preserve"> ir sporto</w:t>
      </w:r>
      <w:r w:rsidRPr="00B86D9C">
        <w:rPr>
          <w:sz w:val="24"/>
          <w:szCs w:val="24"/>
          <w:lang w:bidi="lt-LT"/>
        </w:rPr>
        <w:t xml:space="preserve"> skyrius gautus moky</w:t>
      </w:r>
      <w:r w:rsidR="008E6253" w:rsidRPr="00B86D9C">
        <w:rPr>
          <w:sz w:val="24"/>
          <w:szCs w:val="24"/>
          <w:lang w:bidi="lt-LT"/>
        </w:rPr>
        <w:t>mo, ugdymo įstaigų</w:t>
      </w:r>
      <w:r w:rsidRPr="00B86D9C">
        <w:rPr>
          <w:sz w:val="24"/>
          <w:szCs w:val="24"/>
          <w:lang w:bidi="lt-LT"/>
        </w:rPr>
        <w:t xml:space="preserve"> prašymus ir sąskaitas faktūras pateikia Centralizuotos buhalterinės apskaitos skyriui, kuris </w:t>
      </w:r>
      <w:r w:rsidRPr="00B86D9C">
        <w:rPr>
          <w:sz w:val="24"/>
          <w:szCs w:val="24"/>
          <w:lang w:eastAsia="en-US" w:bidi="en-US"/>
        </w:rPr>
        <w:t xml:space="preserve">iki </w:t>
      </w:r>
      <w:r w:rsidRPr="00B86D9C">
        <w:rPr>
          <w:sz w:val="24"/>
          <w:szCs w:val="24"/>
          <w:lang w:bidi="lt-LT"/>
        </w:rPr>
        <w:t>einamojo mėnesio pabaigos perveda lėšas įstaigoms.</w:t>
      </w:r>
      <w:bookmarkStart w:id="3" w:name="bookmark3"/>
    </w:p>
    <w:p w:rsidR="00387C0A" w:rsidRPr="00B86D9C" w:rsidRDefault="00387C0A" w:rsidP="00387C0A">
      <w:pPr>
        <w:pStyle w:val="Bodytext20"/>
        <w:shd w:val="clear" w:color="auto" w:fill="auto"/>
        <w:tabs>
          <w:tab w:val="left" w:pos="851"/>
        </w:tabs>
        <w:spacing w:before="0"/>
        <w:ind w:firstLine="0"/>
        <w:rPr>
          <w:sz w:val="24"/>
          <w:szCs w:val="24"/>
        </w:rPr>
      </w:pPr>
      <w:r w:rsidRPr="00B86D9C">
        <w:rPr>
          <w:sz w:val="24"/>
          <w:szCs w:val="24"/>
          <w:lang w:bidi="lt-LT"/>
        </w:rPr>
        <w:tab/>
      </w:r>
      <w:r w:rsidR="00633C02" w:rsidRPr="00B86D9C">
        <w:rPr>
          <w:sz w:val="24"/>
          <w:szCs w:val="24"/>
        </w:rPr>
        <w:t>1</w:t>
      </w:r>
      <w:r w:rsidR="00E646BE" w:rsidRPr="00B86D9C">
        <w:rPr>
          <w:sz w:val="24"/>
          <w:szCs w:val="24"/>
        </w:rPr>
        <w:t>5</w:t>
      </w:r>
      <w:r w:rsidR="00633C02" w:rsidRPr="00B86D9C">
        <w:rPr>
          <w:sz w:val="24"/>
          <w:szCs w:val="24"/>
        </w:rPr>
        <w:t xml:space="preserve">. Kuro sąnaudų išlaidos </w:t>
      </w:r>
      <w:r w:rsidR="00C82B90" w:rsidRPr="00B86D9C">
        <w:rPr>
          <w:sz w:val="24"/>
          <w:szCs w:val="24"/>
        </w:rPr>
        <w:t>0,14 Eur</w:t>
      </w:r>
      <w:r w:rsidR="00F612AB" w:rsidRPr="00B86D9C">
        <w:rPr>
          <w:sz w:val="24"/>
          <w:szCs w:val="24"/>
        </w:rPr>
        <w:t>/km už vieną vaiką</w:t>
      </w:r>
      <w:r w:rsidR="00633C02" w:rsidRPr="00B86D9C">
        <w:rPr>
          <w:sz w:val="24"/>
          <w:szCs w:val="24"/>
        </w:rPr>
        <w:t xml:space="preserve"> kompensuojamos</w:t>
      </w:r>
      <w:r w:rsidR="00E7222E" w:rsidRPr="00B86D9C">
        <w:rPr>
          <w:sz w:val="24"/>
          <w:szCs w:val="24"/>
        </w:rPr>
        <w:t>:</w:t>
      </w:r>
    </w:p>
    <w:p w:rsidR="00633C02" w:rsidRPr="00B86D9C" w:rsidRDefault="00387C0A" w:rsidP="00387C0A">
      <w:pPr>
        <w:pStyle w:val="Bodytext20"/>
        <w:shd w:val="clear" w:color="auto" w:fill="auto"/>
        <w:tabs>
          <w:tab w:val="left" w:pos="851"/>
        </w:tabs>
        <w:spacing w:before="0"/>
        <w:ind w:firstLine="0"/>
        <w:rPr>
          <w:sz w:val="24"/>
          <w:szCs w:val="24"/>
        </w:rPr>
      </w:pPr>
      <w:r w:rsidRPr="00B86D9C">
        <w:rPr>
          <w:sz w:val="24"/>
          <w:szCs w:val="24"/>
        </w:rPr>
        <w:tab/>
      </w:r>
      <w:r w:rsidR="00E7222E" w:rsidRPr="00B86D9C">
        <w:rPr>
          <w:sz w:val="24"/>
          <w:szCs w:val="24"/>
        </w:rPr>
        <w:t>1</w:t>
      </w:r>
      <w:r w:rsidR="00E646BE" w:rsidRPr="00B86D9C">
        <w:rPr>
          <w:sz w:val="24"/>
          <w:szCs w:val="24"/>
        </w:rPr>
        <w:t>5</w:t>
      </w:r>
      <w:r w:rsidR="00E7222E" w:rsidRPr="00B86D9C">
        <w:rPr>
          <w:sz w:val="24"/>
          <w:szCs w:val="24"/>
        </w:rPr>
        <w:t>.1.</w:t>
      </w:r>
      <w:r w:rsidR="00633C02" w:rsidRPr="00B86D9C">
        <w:rPr>
          <w:sz w:val="24"/>
          <w:szCs w:val="24"/>
        </w:rPr>
        <w:t xml:space="preserve"> tėvams, kurie nuosavu transportu vežioja savo vaikus, gyvenančius kaimuose ir miesteliuose, ir kurių negalima atvežti ir parvežti atgal reguliaraus susisiekimo autobusais, mokyklų autobusais dėl maršrutų stokos ar netinkamo važiavimo grafiko:</w:t>
      </w:r>
    </w:p>
    <w:p w:rsidR="00633C02" w:rsidRPr="00B86D9C" w:rsidRDefault="00633C02" w:rsidP="00633C02">
      <w:pPr>
        <w:ind w:firstLine="851"/>
        <w:jc w:val="both"/>
        <w:rPr>
          <w:sz w:val="24"/>
          <w:szCs w:val="24"/>
        </w:rPr>
      </w:pPr>
      <w:r w:rsidRPr="00B86D9C">
        <w:rPr>
          <w:sz w:val="24"/>
          <w:szCs w:val="24"/>
        </w:rPr>
        <w:t>1</w:t>
      </w:r>
      <w:r w:rsidR="00E646BE" w:rsidRPr="00B86D9C">
        <w:rPr>
          <w:sz w:val="24"/>
          <w:szCs w:val="24"/>
        </w:rPr>
        <w:t>5</w:t>
      </w:r>
      <w:r w:rsidRPr="00B86D9C">
        <w:rPr>
          <w:sz w:val="24"/>
          <w:szCs w:val="24"/>
        </w:rPr>
        <w:t>.1.</w:t>
      </w:r>
      <w:r w:rsidR="00E7222E" w:rsidRPr="00B86D9C">
        <w:rPr>
          <w:sz w:val="24"/>
          <w:szCs w:val="24"/>
        </w:rPr>
        <w:t>1</w:t>
      </w:r>
      <w:r w:rsidR="0005205D">
        <w:rPr>
          <w:sz w:val="24"/>
          <w:szCs w:val="24"/>
        </w:rPr>
        <w:t>.</w:t>
      </w:r>
      <w:r w:rsidRPr="00B86D9C">
        <w:rPr>
          <w:sz w:val="24"/>
          <w:szCs w:val="24"/>
        </w:rPr>
        <w:t xml:space="preserve"> į savivaldybės teritorijoje vykstančius užsiėmimus, veikiančius pagal neformaliojo vaikų švietimo programas;</w:t>
      </w:r>
    </w:p>
    <w:p w:rsidR="00633C02" w:rsidRPr="00B86D9C" w:rsidRDefault="00633C02" w:rsidP="00633C02">
      <w:pPr>
        <w:ind w:firstLine="851"/>
        <w:jc w:val="both"/>
        <w:rPr>
          <w:sz w:val="24"/>
          <w:szCs w:val="24"/>
        </w:rPr>
      </w:pPr>
      <w:r w:rsidRPr="00B86D9C">
        <w:rPr>
          <w:sz w:val="24"/>
          <w:szCs w:val="24"/>
        </w:rPr>
        <w:t>1</w:t>
      </w:r>
      <w:r w:rsidR="00E646BE" w:rsidRPr="00B86D9C">
        <w:rPr>
          <w:sz w:val="24"/>
          <w:szCs w:val="24"/>
        </w:rPr>
        <w:t>5</w:t>
      </w:r>
      <w:r w:rsidRPr="00B86D9C">
        <w:rPr>
          <w:sz w:val="24"/>
          <w:szCs w:val="24"/>
        </w:rPr>
        <w:t>.</w:t>
      </w:r>
      <w:r w:rsidR="00E7222E" w:rsidRPr="00B86D9C">
        <w:rPr>
          <w:sz w:val="24"/>
          <w:szCs w:val="24"/>
        </w:rPr>
        <w:t>1.</w:t>
      </w:r>
      <w:r w:rsidRPr="00B86D9C">
        <w:rPr>
          <w:sz w:val="24"/>
          <w:szCs w:val="24"/>
        </w:rPr>
        <w:t xml:space="preserve">2. </w:t>
      </w:r>
      <w:r w:rsidR="0046688D" w:rsidRPr="00B86D9C">
        <w:rPr>
          <w:sz w:val="24"/>
          <w:szCs w:val="24"/>
        </w:rPr>
        <w:t>į Rokiškio rajono švietimo įstaigas, vykdančias ikimokyklinio ir / ar priešmokyklinio ugdymo programas (vaikai, turintys didelių ar labai didelių specialiųjų ugdymosi poreikių arba nustatytas vidutinis ar sunkus neįgalumo lygis).</w:t>
      </w:r>
    </w:p>
    <w:p w:rsidR="00E7222E" w:rsidRPr="00B86D9C" w:rsidRDefault="00E7222E" w:rsidP="00633C02">
      <w:pPr>
        <w:ind w:firstLine="851"/>
        <w:jc w:val="both"/>
        <w:rPr>
          <w:sz w:val="24"/>
          <w:szCs w:val="24"/>
        </w:rPr>
      </w:pPr>
      <w:r w:rsidRPr="00B86D9C">
        <w:rPr>
          <w:sz w:val="24"/>
          <w:szCs w:val="24"/>
        </w:rPr>
        <w:t>1</w:t>
      </w:r>
      <w:r w:rsidR="00E646BE" w:rsidRPr="00B86D9C">
        <w:rPr>
          <w:sz w:val="24"/>
          <w:szCs w:val="24"/>
        </w:rPr>
        <w:t>5</w:t>
      </w:r>
      <w:r w:rsidRPr="00B86D9C">
        <w:rPr>
          <w:sz w:val="24"/>
          <w:szCs w:val="24"/>
        </w:rPr>
        <w:t xml:space="preserve">.2 </w:t>
      </w:r>
      <w:r w:rsidR="00D126C1" w:rsidRPr="00B86D9C">
        <w:rPr>
          <w:sz w:val="24"/>
          <w:szCs w:val="24"/>
        </w:rPr>
        <w:t>J</w:t>
      </w:r>
      <w:r w:rsidRPr="00B86D9C">
        <w:rPr>
          <w:sz w:val="24"/>
          <w:szCs w:val="24"/>
        </w:rPr>
        <w:t>uridiniams asmenims, turintiems šeimynos statusą, kurie nuosavu transportu vežioja globojamus vaikus:</w:t>
      </w:r>
    </w:p>
    <w:p w:rsidR="00E7222E" w:rsidRPr="00B86D9C" w:rsidRDefault="00E7222E" w:rsidP="00E7222E">
      <w:pPr>
        <w:ind w:firstLine="851"/>
        <w:jc w:val="both"/>
        <w:rPr>
          <w:sz w:val="24"/>
          <w:szCs w:val="24"/>
        </w:rPr>
      </w:pPr>
      <w:r w:rsidRPr="00B86D9C">
        <w:rPr>
          <w:sz w:val="24"/>
          <w:szCs w:val="24"/>
        </w:rPr>
        <w:t>1</w:t>
      </w:r>
      <w:r w:rsidR="00E646BE" w:rsidRPr="00B86D9C">
        <w:rPr>
          <w:sz w:val="24"/>
          <w:szCs w:val="24"/>
        </w:rPr>
        <w:t>5</w:t>
      </w:r>
      <w:r w:rsidRPr="00B86D9C">
        <w:rPr>
          <w:sz w:val="24"/>
          <w:szCs w:val="24"/>
        </w:rPr>
        <w:t>.2.1. į savivaldybės teritorijoje vykstančius užsiėmimus, veikiančius pagal neformaliojo vaikų švietimo programas;</w:t>
      </w:r>
    </w:p>
    <w:p w:rsidR="007F5D01" w:rsidRPr="00B86D9C" w:rsidRDefault="00E7222E" w:rsidP="00320A9E">
      <w:pPr>
        <w:ind w:firstLine="851"/>
        <w:jc w:val="both"/>
      </w:pPr>
      <w:r w:rsidRPr="00B86D9C">
        <w:rPr>
          <w:sz w:val="24"/>
          <w:szCs w:val="24"/>
        </w:rPr>
        <w:t>1</w:t>
      </w:r>
      <w:r w:rsidR="00E646BE" w:rsidRPr="00B86D9C">
        <w:rPr>
          <w:sz w:val="24"/>
          <w:szCs w:val="24"/>
        </w:rPr>
        <w:t>5</w:t>
      </w:r>
      <w:r w:rsidRPr="00B86D9C">
        <w:rPr>
          <w:sz w:val="24"/>
          <w:szCs w:val="24"/>
        </w:rPr>
        <w:t>.2.</w:t>
      </w:r>
      <w:r w:rsidR="00726B0E" w:rsidRPr="00B86D9C">
        <w:rPr>
          <w:sz w:val="24"/>
          <w:szCs w:val="24"/>
        </w:rPr>
        <w:t>2</w:t>
      </w:r>
      <w:r w:rsidRPr="00B86D9C">
        <w:rPr>
          <w:sz w:val="24"/>
          <w:szCs w:val="24"/>
        </w:rPr>
        <w:t>.</w:t>
      </w:r>
      <w:r w:rsidR="00C117C2" w:rsidRPr="00B86D9C">
        <w:rPr>
          <w:sz w:val="24"/>
          <w:szCs w:val="24"/>
        </w:rPr>
        <w:t xml:space="preserve"> </w:t>
      </w:r>
      <w:r w:rsidR="00916F84" w:rsidRPr="00B86D9C">
        <w:rPr>
          <w:sz w:val="24"/>
          <w:szCs w:val="24"/>
        </w:rPr>
        <w:t xml:space="preserve">į Rokiškio </w:t>
      </w:r>
      <w:r w:rsidR="00F76544" w:rsidRPr="00B86D9C">
        <w:rPr>
          <w:sz w:val="24"/>
          <w:szCs w:val="24"/>
        </w:rPr>
        <w:t xml:space="preserve">ikimokyklinio, </w:t>
      </w:r>
      <w:r w:rsidR="00916F84" w:rsidRPr="00B86D9C">
        <w:rPr>
          <w:sz w:val="24"/>
          <w:szCs w:val="24"/>
        </w:rPr>
        <w:t>priešmokyklinio ugdymo įstaigas ir bendrojo ugdymo mokyklas</w:t>
      </w:r>
      <w:r w:rsidR="00F612AB" w:rsidRPr="00B86D9C">
        <w:rPr>
          <w:sz w:val="24"/>
          <w:szCs w:val="24"/>
        </w:rPr>
        <w:t>.</w:t>
      </w:r>
      <w:r w:rsidR="00916F84" w:rsidRPr="00B86D9C">
        <w:t xml:space="preserve"> </w:t>
      </w:r>
    </w:p>
    <w:p w:rsidR="000234BB" w:rsidRPr="00B86D9C" w:rsidRDefault="0072164F" w:rsidP="0072164F">
      <w:pPr>
        <w:tabs>
          <w:tab w:val="left" w:pos="851"/>
        </w:tabs>
        <w:jc w:val="both"/>
        <w:rPr>
          <w:sz w:val="24"/>
          <w:szCs w:val="24"/>
        </w:rPr>
      </w:pPr>
      <w:r w:rsidRPr="00B86D9C">
        <w:rPr>
          <w:sz w:val="24"/>
          <w:szCs w:val="24"/>
        </w:rPr>
        <w:tab/>
      </w:r>
      <w:r w:rsidR="000234BB" w:rsidRPr="00B86D9C">
        <w:rPr>
          <w:sz w:val="24"/>
          <w:szCs w:val="24"/>
        </w:rPr>
        <w:t>1</w:t>
      </w:r>
      <w:r w:rsidR="00E646BE" w:rsidRPr="00B86D9C">
        <w:rPr>
          <w:sz w:val="24"/>
          <w:szCs w:val="24"/>
        </w:rPr>
        <w:t>6</w:t>
      </w:r>
      <w:r w:rsidR="000234BB" w:rsidRPr="00B86D9C">
        <w:rPr>
          <w:sz w:val="24"/>
          <w:szCs w:val="24"/>
        </w:rPr>
        <w:t>. Tėvai (globėjai), vežantys tik savo vaikus (globotinius) nuosavu transportu (toliau – Automobilis) kiekvienais metais su prašymu (</w:t>
      </w:r>
      <w:r w:rsidR="00F612AB" w:rsidRPr="00B86D9C">
        <w:rPr>
          <w:sz w:val="24"/>
          <w:szCs w:val="24"/>
        </w:rPr>
        <w:t>2</w:t>
      </w:r>
      <w:r w:rsidR="00D126C1" w:rsidRPr="00B86D9C">
        <w:rPr>
          <w:sz w:val="24"/>
          <w:szCs w:val="24"/>
        </w:rPr>
        <w:t xml:space="preserve"> </w:t>
      </w:r>
      <w:r w:rsidR="000234BB" w:rsidRPr="00B86D9C">
        <w:rPr>
          <w:sz w:val="24"/>
          <w:szCs w:val="24"/>
        </w:rPr>
        <w:t xml:space="preserve">priedas) kreipiasi į </w:t>
      </w:r>
      <w:r w:rsidR="0019577F" w:rsidRPr="00B86D9C">
        <w:rPr>
          <w:sz w:val="24"/>
          <w:szCs w:val="24"/>
        </w:rPr>
        <w:t>mokymo, ugdymo įstaigos</w:t>
      </w:r>
      <w:r w:rsidR="000234BB" w:rsidRPr="00B86D9C">
        <w:rPr>
          <w:sz w:val="24"/>
          <w:szCs w:val="24"/>
        </w:rPr>
        <w:t xml:space="preserve"> </w:t>
      </w:r>
      <w:r w:rsidR="000234BB" w:rsidRPr="00B86D9C">
        <w:rPr>
          <w:sz w:val="24"/>
          <w:szCs w:val="24"/>
        </w:rPr>
        <w:lastRenderedPageBreak/>
        <w:t>direktorių (toliau –</w:t>
      </w:r>
      <w:r w:rsidR="00387C0A" w:rsidRPr="00B86D9C">
        <w:rPr>
          <w:sz w:val="24"/>
          <w:szCs w:val="24"/>
        </w:rPr>
        <w:t xml:space="preserve"> </w:t>
      </w:r>
      <w:r w:rsidR="000234BB" w:rsidRPr="00B86D9C">
        <w:rPr>
          <w:sz w:val="24"/>
          <w:szCs w:val="24"/>
        </w:rPr>
        <w:t xml:space="preserve">direktorius). Prie prašymo turi būti pridėta automobilio registracijos liudijimo kopija, automobilio techninės apžiūros rezultatų kortelės (ataskaita) kopija, transporto priemonių valdytojų civilinės atsakomybės privalomojo draudimo liudijimo kopija. </w:t>
      </w:r>
    </w:p>
    <w:p w:rsidR="000234BB" w:rsidRPr="00B86D9C" w:rsidRDefault="000234BB" w:rsidP="000234BB">
      <w:pPr>
        <w:tabs>
          <w:tab w:val="left" w:pos="851"/>
        </w:tabs>
        <w:jc w:val="both"/>
        <w:rPr>
          <w:sz w:val="24"/>
          <w:szCs w:val="24"/>
        </w:rPr>
      </w:pPr>
      <w:r w:rsidRPr="00B86D9C">
        <w:rPr>
          <w:sz w:val="24"/>
          <w:szCs w:val="24"/>
        </w:rPr>
        <w:tab/>
        <w:t>1</w:t>
      </w:r>
      <w:r w:rsidR="00E646BE" w:rsidRPr="00B86D9C">
        <w:rPr>
          <w:sz w:val="24"/>
          <w:szCs w:val="24"/>
        </w:rPr>
        <w:t>6</w:t>
      </w:r>
      <w:r w:rsidRPr="00B86D9C">
        <w:rPr>
          <w:sz w:val="24"/>
          <w:szCs w:val="24"/>
        </w:rPr>
        <w:t xml:space="preserve">.1. Jei nurodytas mokinys atitinka šio Aprašo sąlygas, </w:t>
      </w:r>
      <w:r w:rsidR="0019577F" w:rsidRPr="00B86D9C">
        <w:rPr>
          <w:sz w:val="24"/>
          <w:szCs w:val="24"/>
        </w:rPr>
        <w:t>mokymo, ugdymo įstaigos</w:t>
      </w:r>
      <w:r w:rsidRPr="00B86D9C">
        <w:rPr>
          <w:sz w:val="24"/>
          <w:szCs w:val="24"/>
        </w:rPr>
        <w:t xml:space="preserve"> vadovas pasirašo nustatytos formos sutartį (</w:t>
      </w:r>
      <w:r w:rsidR="0019577F" w:rsidRPr="00B86D9C">
        <w:rPr>
          <w:sz w:val="24"/>
          <w:szCs w:val="24"/>
        </w:rPr>
        <w:t>3</w:t>
      </w:r>
      <w:r w:rsidR="00D126C1" w:rsidRPr="00B86D9C">
        <w:rPr>
          <w:sz w:val="24"/>
          <w:szCs w:val="24"/>
        </w:rPr>
        <w:t xml:space="preserve"> priedas</w:t>
      </w:r>
      <w:r w:rsidRPr="00B86D9C">
        <w:rPr>
          <w:sz w:val="24"/>
          <w:szCs w:val="24"/>
        </w:rPr>
        <w:t>) su tėvais (globėjais) dėl patirtų išlaidų kompensavimo.</w:t>
      </w:r>
    </w:p>
    <w:p w:rsidR="000234BB" w:rsidRPr="00B86D9C" w:rsidRDefault="000234BB" w:rsidP="000234BB">
      <w:pPr>
        <w:tabs>
          <w:tab w:val="left" w:pos="851"/>
        </w:tabs>
        <w:jc w:val="both"/>
        <w:rPr>
          <w:sz w:val="24"/>
          <w:szCs w:val="24"/>
        </w:rPr>
      </w:pPr>
      <w:r w:rsidRPr="00B86D9C">
        <w:rPr>
          <w:sz w:val="24"/>
          <w:szCs w:val="24"/>
        </w:rPr>
        <w:tab/>
        <w:t>1</w:t>
      </w:r>
      <w:r w:rsidR="00E646BE" w:rsidRPr="00B86D9C">
        <w:rPr>
          <w:sz w:val="24"/>
          <w:szCs w:val="24"/>
        </w:rPr>
        <w:t>6</w:t>
      </w:r>
      <w:r w:rsidRPr="00B86D9C">
        <w:rPr>
          <w:sz w:val="24"/>
          <w:szCs w:val="24"/>
        </w:rPr>
        <w:t xml:space="preserve">.2. Tėvai (globėjai), vežantys savo vaikus (globotinius) nuosavu transportu, gali sudaryti sutartį ir gauti važiavimo išlaidų kompensavimą už tą patį vaiką tik su viena </w:t>
      </w:r>
      <w:r w:rsidR="0019577F" w:rsidRPr="00B86D9C">
        <w:rPr>
          <w:sz w:val="24"/>
          <w:szCs w:val="24"/>
        </w:rPr>
        <w:t>mokymo, ugdymo įstaiga</w:t>
      </w:r>
      <w:r w:rsidRPr="00B86D9C">
        <w:rPr>
          <w:sz w:val="24"/>
          <w:szCs w:val="24"/>
        </w:rPr>
        <w:t>.</w:t>
      </w:r>
    </w:p>
    <w:p w:rsidR="00345EC7" w:rsidRPr="00B86D9C" w:rsidRDefault="00345EC7" w:rsidP="000234BB">
      <w:pPr>
        <w:tabs>
          <w:tab w:val="left" w:pos="851"/>
        </w:tabs>
        <w:jc w:val="both"/>
        <w:rPr>
          <w:sz w:val="24"/>
          <w:szCs w:val="24"/>
        </w:rPr>
      </w:pPr>
      <w:r w:rsidRPr="00B86D9C">
        <w:rPr>
          <w:sz w:val="24"/>
          <w:szCs w:val="24"/>
        </w:rPr>
        <w:tab/>
        <w:t>1</w:t>
      </w:r>
      <w:r w:rsidR="00E646BE" w:rsidRPr="00B86D9C">
        <w:rPr>
          <w:sz w:val="24"/>
          <w:szCs w:val="24"/>
        </w:rPr>
        <w:t>6</w:t>
      </w:r>
      <w:r w:rsidRPr="00B86D9C">
        <w:rPr>
          <w:sz w:val="24"/>
          <w:szCs w:val="24"/>
        </w:rPr>
        <w:t xml:space="preserve">.3. </w:t>
      </w:r>
      <w:r w:rsidR="00C82B90" w:rsidRPr="00B86D9C">
        <w:rPr>
          <w:sz w:val="24"/>
          <w:szCs w:val="24"/>
        </w:rPr>
        <w:t>Š</w:t>
      </w:r>
      <w:r w:rsidRPr="00B86D9C">
        <w:rPr>
          <w:sz w:val="24"/>
          <w:szCs w:val="24"/>
        </w:rPr>
        <w:t>vietimo</w:t>
      </w:r>
      <w:r w:rsidR="00C82B90" w:rsidRPr="00B86D9C">
        <w:rPr>
          <w:sz w:val="24"/>
          <w:szCs w:val="24"/>
        </w:rPr>
        <w:t>, ugdymo</w:t>
      </w:r>
      <w:r w:rsidRPr="00B86D9C">
        <w:rPr>
          <w:sz w:val="24"/>
          <w:szCs w:val="24"/>
        </w:rPr>
        <w:t xml:space="preserve"> įstaigos 1</w:t>
      </w:r>
      <w:r w:rsidR="00E646BE" w:rsidRPr="00B86D9C">
        <w:rPr>
          <w:sz w:val="24"/>
          <w:szCs w:val="24"/>
        </w:rPr>
        <w:t>6</w:t>
      </w:r>
      <w:r w:rsidRPr="00B86D9C">
        <w:rPr>
          <w:sz w:val="24"/>
          <w:szCs w:val="24"/>
        </w:rPr>
        <w:t>.1 papunktyje nurodytų sutarčių k</w:t>
      </w:r>
      <w:r w:rsidR="00E646BE" w:rsidRPr="00B86D9C">
        <w:rPr>
          <w:sz w:val="24"/>
          <w:szCs w:val="24"/>
        </w:rPr>
        <w:t>o</w:t>
      </w:r>
      <w:r w:rsidRPr="00B86D9C">
        <w:rPr>
          <w:sz w:val="24"/>
          <w:szCs w:val="24"/>
        </w:rPr>
        <w:t>pijas pateikia Švietimo ir sporto skyriui per 10 dienų nuo sutarties sudarymo</w:t>
      </w:r>
      <w:r w:rsidR="00E646BE" w:rsidRPr="00B86D9C">
        <w:rPr>
          <w:sz w:val="24"/>
          <w:szCs w:val="24"/>
        </w:rPr>
        <w:t>.</w:t>
      </w:r>
      <w:r w:rsidR="0019577F" w:rsidRPr="00B86D9C">
        <w:rPr>
          <w:sz w:val="24"/>
          <w:szCs w:val="24"/>
        </w:rPr>
        <w:t xml:space="preserve"> Švietimo ir sporto skyrius vykdo Aprašo 1</w:t>
      </w:r>
      <w:r w:rsidR="00E646BE" w:rsidRPr="00B86D9C">
        <w:rPr>
          <w:sz w:val="24"/>
          <w:szCs w:val="24"/>
        </w:rPr>
        <w:t>6</w:t>
      </w:r>
      <w:r w:rsidR="0019577F" w:rsidRPr="00B86D9C">
        <w:rPr>
          <w:sz w:val="24"/>
          <w:szCs w:val="24"/>
        </w:rPr>
        <w:t>.2 papunktyje nurodytų sąlygų kontrolę</w:t>
      </w:r>
      <w:r w:rsidRPr="00B86D9C">
        <w:rPr>
          <w:sz w:val="24"/>
          <w:szCs w:val="24"/>
        </w:rPr>
        <w:t>.</w:t>
      </w:r>
    </w:p>
    <w:p w:rsidR="000234BB" w:rsidRPr="00B86D9C" w:rsidRDefault="000234BB" w:rsidP="000234BB">
      <w:pPr>
        <w:tabs>
          <w:tab w:val="left" w:pos="851"/>
        </w:tabs>
        <w:jc w:val="both"/>
        <w:rPr>
          <w:sz w:val="24"/>
          <w:szCs w:val="24"/>
        </w:rPr>
      </w:pPr>
      <w:r w:rsidRPr="00B86D9C">
        <w:rPr>
          <w:sz w:val="24"/>
          <w:szCs w:val="24"/>
        </w:rPr>
        <w:tab/>
      </w:r>
      <w:r w:rsidR="00D027B2" w:rsidRPr="00B86D9C">
        <w:rPr>
          <w:sz w:val="24"/>
          <w:szCs w:val="24"/>
        </w:rPr>
        <w:t>1</w:t>
      </w:r>
      <w:r w:rsidR="00E646BE" w:rsidRPr="00B86D9C">
        <w:rPr>
          <w:sz w:val="24"/>
          <w:szCs w:val="24"/>
        </w:rPr>
        <w:t>7</w:t>
      </w:r>
      <w:r w:rsidRPr="00B86D9C">
        <w:rPr>
          <w:sz w:val="24"/>
          <w:szCs w:val="24"/>
        </w:rPr>
        <w:t>. Juridiniai asmenys, turintys šeimynos statusą, kurie nuosavu transportu (toliau – Automobilis) vežioja globojamus vaikus kiekvienais metais su prašymu (</w:t>
      </w:r>
      <w:r w:rsidR="0019577F" w:rsidRPr="00B86D9C">
        <w:rPr>
          <w:sz w:val="24"/>
          <w:szCs w:val="24"/>
        </w:rPr>
        <w:t>4</w:t>
      </w:r>
      <w:r w:rsidR="00D126C1" w:rsidRPr="00B86D9C">
        <w:rPr>
          <w:sz w:val="24"/>
          <w:szCs w:val="24"/>
        </w:rPr>
        <w:t xml:space="preserve"> </w:t>
      </w:r>
      <w:r w:rsidRPr="00B86D9C">
        <w:rPr>
          <w:sz w:val="24"/>
          <w:szCs w:val="24"/>
        </w:rPr>
        <w:t>priedas) kreipiasi į savivaldybės administracijos direktorių. Prie prašymo turi būti pridėta šeimynos vaikų sąrašo</w:t>
      </w:r>
      <w:r w:rsidR="00C05196" w:rsidRPr="00B86D9C">
        <w:rPr>
          <w:sz w:val="24"/>
          <w:szCs w:val="24"/>
        </w:rPr>
        <w:t>,</w:t>
      </w:r>
      <w:r w:rsidRPr="00B86D9C">
        <w:rPr>
          <w:sz w:val="24"/>
          <w:szCs w:val="24"/>
        </w:rPr>
        <w:t xml:space="preserve"> </w:t>
      </w:r>
      <w:r w:rsidR="005804D6" w:rsidRPr="00B86D9C">
        <w:rPr>
          <w:sz w:val="24"/>
          <w:szCs w:val="24"/>
        </w:rPr>
        <w:t>patvirtinto Socialinės paramos ir sveikatos skyriaus</w:t>
      </w:r>
      <w:r w:rsidR="00C05196" w:rsidRPr="00B86D9C">
        <w:rPr>
          <w:sz w:val="24"/>
          <w:szCs w:val="24"/>
        </w:rPr>
        <w:t>,</w:t>
      </w:r>
      <w:r w:rsidR="005804D6" w:rsidRPr="00B86D9C">
        <w:rPr>
          <w:sz w:val="24"/>
          <w:szCs w:val="24"/>
        </w:rPr>
        <w:t xml:space="preserve"> </w:t>
      </w:r>
      <w:r w:rsidRPr="00B86D9C">
        <w:rPr>
          <w:sz w:val="24"/>
          <w:szCs w:val="24"/>
        </w:rPr>
        <w:t>kopija, automobilio registracijos liudijimo kopija, automobilio techninės apžiūros rezultatų kortelės (ataskaita) kopija, transporto priemonių valdytojų civilinės atsakomybės privalomojo draudimo liudijimo kopija.</w:t>
      </w:r>
    </w:p>
    <w:p w:rsidR="000234BB" w:rsidRPr="00B86D9C" w:rsidRDefault="000234BB" w:rsidP="000234BB">
      <w:pPr>
        <w:tabs>
          <w:tab w:val="left" w:pos="851"/>
        </w:tabs>
        <w:jc w:val="both"/>
        <w:rPr>
          <w:sz w:val="24"/>
          <w:szCs w:val="24"/>
        </w:rPr>
      </w:pPr>
      <w:r w:rsidRPr="00B86D9C">
        <w:rPr>
          <w:sz w:val="24"/>
          <w:szCs w:val="24"/>
        </w:rPr>
        <w:tab/>
      </w:r>
      <w:r w:rsidR="00D027B2" w:rsidRPr="00B86D9C">
        <w:rPr>
          <w:sz w:val="24"/>
          <w:szCs w:val="24"/>
        </w:rPr>
        <w:t>1</w:t>
      </w:r>
      <w:r w:rsidR="00E646BE" w:rsidRPr="00B86D9C">
        <w:rPr>
          <w:sz w:val="24"/>
          <w:szCs w:val="24"/>
        </w:rPr>
        <w:t>7</w:t>
      </w:r>
      <w:r w:rsidRPr="00B86D9C">
        <w:rPr>
          <w:sz w:val="24"/>
          <w:szCs w:val="24"/>
        </w:rPr>
        <w:t xml:space="preserve">.1. Jei </w:t>
      </w:r>
      <w:r w:rsidR="00D126C1" w:rsidRPr="00B86D9C">
        <w:rPr>
          <w:sz w:val="24"/>
          <w:szCs w:val="24"/>
        </w:rPr>
        <w:t>j</w:t>
      </w:r>
      <w:r w:rsidRPr="00B86D9C">
        <w:rPr>
          <w:sz w:val="24"/>
          <w:szCs w:val="24"/>
        </w:rPr>
        <w:t xml:space="preserve">uridiniai asmenys, turintys šeimynos statusą atitinka šio </w:t>
      </w:r>
      <w:r w:rsidR="00AE16DF">
        <w:rPr>
          <w:sz w:val="24"/>
          <w:szCs w:val="24"/>
        </w:rPr>
        <w:t>a</w:t>
      </w:r>
      <w:r w:rsidRPr="00B86D9C">
        <w:rPr>
          <w:sz w:val="24"/>
          <w:szCs w:val="24"/>
        </w:rPr>
        <w:t>prašo sąlygas, administracijos direktorius pasirašo nustatytos formos sutartį (</w:t>
      </w:r>
      <w:r w:rsidR="0019577F" w:rsidRPr="00B86D9C">
        <w:rPr>
          <w:sz w:val="24"/>
          <w:szCs w:val="24"/>
        </w:rPr>
        <w:t>5</w:t>
      </w:r>
      <w:r w:rsidR="00D126C1" w:rsidRPr="00B86D9C">
        <w:rPr>
          <w:sz w:val="24"/>
          <w:szCs w:val="24"/>
        </w:rPr>
        <w:t xml:space="preserve"> </w:t>
      </w:r>
      <w:r w:rsidRPr="00B86D9C">
        <w:rPr>
          <w:sz w:val="24"/>
          <w:szCs w:val="24"/>
        </w:rPr>
        <w:t xml:space="preserve">priedas) su </w:t>
      </w:r>
      <w:r w:rsidR="00D126C1" w:rsidRPr="00B86D9C">
        <w:rPr>
          <w:sz w:val="24"/>
          <w:szCs w:val="24"/>
        </w:rPr>
        <w:t>j</w:t>
      </w:r>
      <w:r w:rsidRPr="00B86D9C">
        <w:rPr>
          <w:sz w:val="24"/>
          <w:szCs w:val="24"/>
        </w:rPr>
        <w:t>uridiniais asmenimis, turinčiais šeimynos statusą dėl patirtų išlaidų kompensavimo.</w:t>
      </w:r>
    </w:p>
    <w:p w:rsidR="000234BB" w:rsidRPr="00B86D9C" w:rsidRDefault="000234BB" w:rsidP="000234BB">
      <w:pPr>
        <w:tabs>
          <w:tab w:val="left" w:pos="851"/>
        </w:tabs>
        <w:jc w:val="both"/>
        <w:rPr>
          <w:sz w:val="24"/>
          <w:szCs w:val="24"/>
        </w:rPr>
      </w:pPr>
      <w:r w:rsidRPr="00B86D9C">
        <w:rPr>
          <w:sz w:val="24"/>
          <w:szCs w:val="24"/>
        </w:rPr>
        <w:tab/>
      </w:r>
      <w:r w:rsidR="00D027B2" w:rsidRPr="00B86D9C">
        <w:rPr>
          <w:sz w:val="24"/>
          <w:szCs w:val="24"/>
        </w:rPr>
        <w:t>1</w:t>
      </w:r>
      <w:r w:rsidR="00E646BE" w:rsidRPr="00B86D9C">
        <w:rPr>
          <w:sz w:val="24"/>
          <w:szCs w:val="24"/>
        </w:rPr>
        <w:t>7</w:t>
      </w:r>
      <w:r w:rsidRPr="00B86D9C">
        <w:rPr>
          <w:sz w:val="24"/>
          <w:szCs w:val="24"/>
        </w:rPr>
        <w:t>.2. Juridiniai asmenys, turintys šeimynos statusą, vežantys 1</w:t>
      </w:r>
      <w:r w:rsidR="00E646BE" w:rsidRPr="00B86D9C">
        <w:rPr>
          <w:sz w:val="24"/>
          <w:szCs w:val="24"/>
        </w:rPr>
        <w:t>5</w:t>
      </w:r>
      <w:r w:rsidRPr="00B86D9C">
        <w:rPr>
          <w:sz w:val="24"/>
          <w:szCs w:val="24"/>
        </w:rPr>
        <w:t>.2.1. ir 1</w:t>
      </w:r>
      <w:r w:rsidR="00E646BE" w:rsidRPr="00B86D9C">
        <w:rPr>
          <w:sz w:val="24"/>
          <w:szCs w:val="24"/>
        </w:rPr>
        <w:t>5</w:t>
      </w:r>
      <w:r w:rsidRPr="00B86D9C">
        <w:rPr>
          <w:sz w:val="24"/>
          <w:szCs w:val="24"/>
        </w:rPr>
        <w:t>.2.2 punktuose nustatytais atvejais šeimynos vaikus nuosavu transportu, gali sudaryti tik vieną sutartį ir gauti važiavimo išlaidų kompensavimą iki kito mėnesio 10 d. pagal pateiktus apskaitos dokumentus, nustatytus sutartyje</w:t>
      </w:r>
      <w:r w:rsidR="00931CF5" w:rsidRPr="00B86D9C">
        <w:rPr>
          <w:sz w:val="24"/>
          <w:szCs w:val="24"/>
        </w:rPr>
        <w:t>.</w:t>
      </w:r>
      <w:r w:rsidRPr="00B86D9C">
        <w:rPr>
          <w:sz w:val="24"/>
          <w:szCs w:val="24"/>
        </w:rPr>
        <w:t xml:space="preserve"> </w:t>
      </w:r>
    </w:p>
    <w:p w:rsidR="000234BB" w:rsidRPr="00B86D9C" w:rsidRDefault="000234BB" w:rsidP="000234BB">
      <w:pPr>
        <w:tabs>
          <w:tab w:val="left" w:pos="851"/>
        </w:tabs>
        <w:jc w:val="both"/>
        <w:rPr>
          <w:sz w:val="24"/>
          <w:szCs w:val="24"/>
        </w:rPr>
      </w:pPr>
      <w:r w:rsidRPr="00B86D9C">
        <w:rPr>
          <w:sz w:val="24"/>
          <w:szCs w:val="24"/>
        </w:rPr>
        <w:tab/>
      </w:r>
      <w:r w:rsidR="00D027B2" w:rsidRPr="00B86D9C">
        <w:rPr>
          <w:sz w:val="24"/>
          <w:szCs w:val="24"/>
        </w:rPr>
        <w:t>1</w:t>
      </w:r>
      <w:r w:rsidR="00E646BE" w:rsidRPr="00B86D9C">
        <w:rPr>
          <w:sz w:val="24"/>
          <w:szCs w:val="24"/>
        </w:rPr>
        <w:t>8</w:t>
      </w:r>
      <w:r w:rsidRPr="00B86D9C">
        <w:rPr>
          <w:sz w:val="24"/>
          <w:szCs w:val="24"/>
        </w:rPr>
        <w:t>. Automobiliai, kuriais vežami mokiniai, turi būti:</w:t>
      </w:r>
    </w:p>
    <w:p w:rsidR="000234BB" w:rsidRPr="00B86D9C" w:rsidRDefault="000234BB" w:rsidP="000234BB">
      <w:pPr>
        <w:tabs>
          <w:tab w:val="left" w:pos="851"/>
        </w:tabs>
        <w:jc w:val="both"/>
        <w:rPr>
          <w:sz w:val="24"/>
          <w:szCs w:val="24"/>
        </w:rPr>
      </w:pPr>
      <w:r w:rsidRPr="00B86D9C">
        <w:rPr>
          <w:sz w:val="24"/>
          <w:szCs w:val="24"/>
        </w:rPr>
        <w:tab/>
      </w:r>
      <w:r w:rsidR="00D027B2" w:rsidRPr="00B86D9C">
        <w:rPr>
          <w:sz w:val="24"/>
          <w:szCs w:val="24"/>
        </w:rPr>
        <w:t>1</w:t>
      </w:r>
      <w:r w:rsidR="00E646BE" w:rsidRPr="00B86D9C">
        <w:rPr>
          <w:sz w:val="24"/>
          <w:szCs w:val="24"/>
        </w:rPr>
        <w:t>8</w:t>
      </w:r>
      <w:r w:rsidRPr="00B86D9C">
        <w:rPr>
          <w:sz w:val="24"/>
          <w:szCs w:val="24"/>
        </w:rPr>
        <w:t>.1. techniškai tvarkingi;</w:t>
      </w:r>
    </w:p>
    <w:p w:rsidR="000234BB" w:rsidRPr="00B86D9C" w:rsidRDefault="000234BB" w:rsidP="000234BB">
      <w:pPr>
        <w:tabs>
          <w:tab w:val="left" w:pos="851"/>
        </w:tabs>
        <w:jc w:val="both"/>
        <w:rPr>
          <w:sz w:val="24"/>
          <w:szCs w:val="24"/>
        </w:rPr>
      </w:pPr>
      <w:r w:rsidRPr="00B86D9C">
        <w:rPr>
          <w:sz w:val="24"/>
          <w:szCs w:val="24"/>
        </w:rPr>
        <w:tab/>
      </w:r>
      <w:r w:rsidR="00D027B2" w:rsidRPr="00B86D9C">
        <w:rPr>
          <w:sz w:val="24"/>
          <w:szCs w:val="24"/>
        </w:rPr>
        <w:t>1</w:t>
      </w:r>
      <w:r w:rsidR="00E646BE" w:rsidRPr="00B86D9C">
        <w:rPr>
          <w:sz w:val="24"/>
          <w:szCs w:val="24"/>
        </w:rPr>
        <w:t>8</w:t>
      </w:r>
      <w:r w:rsidRPr="00B86D9C">
        <w:rPr>
          <w:sz w:val="24"/>
          <w:szCs w:val="24"/>
        </w:rPr>
        <w:t>.2. apdrausti transporto priemonių valdytojų civilinės atsakomybės privalomuoju draudimu.</w:t>
      </w:r>
    </w:p>
    <w:p w:rsidR="000234BB" w:rsidRPr="00B86D9C" w:rsidRDefault="000234BB" w:rsidP="000234BB">
      <w:pPr>
        <w:tabs>
          <w:tab w:val="left" w:pos="851"/>
        </w:tabs>
        <w:jc w:val="both"/>
        <w:rPr>
          <w:sz w:val="24"/>
          <w:szCs w:val="24"/>
        </w:rPr>
      </w:pPr>
      <w:r w:rsidRPr="00B86D9C">
        <w:rPr>
          <w:sz w:val="24"/>
          <w:szCs w:val="24"/>
        </w:rPr>
        <w:tab/>
      </w:r>
      <w:r w:rsidR="00E646BE" w:rsidRPr="00B86D9C">
        <w:rPr>
          <w:sz w:val="24"/>
          <w:szCs w:val="24"/>
        </w:rPr>
        <w:t>19</w:t>
      </w:r>
      <w:r w:rsidRPr="00B86D9C">
        <w:rPr>
          <w:sz w:val="24"/>
          <w:szCs w:val="24"/>
        </w:rPr>
        <w:t xml:space="preserve">. Automobilio vairuotojas (asmuo vežantis mokinius, vaikus, turinčius negalią) turi laikytis saugaus eismo automobilių keliais taisyklių reikalavimų. </w:t>
      </w:r>
    </w:p>
    <w:p w:rsidR="000234BB" w:rsidRPr="00B86D9C" w:rsidRDefault="000234BB" w:rsidP="000234BB">
      <w:pPr>
        <w:tabs>
          <w:tab w:val="left" w:pos="851"/>
        </w:tabs>
        <w:jc w:val="both"/>
        <w:rPr>
          <w:sz w:val="24"/>
          <w:szCs w:val="24"/>
        </w:rPr>
      </w:pPr>
      <w:r w:rsidRPr="00B86D9C">
        <w:rPr>
          <w:sz w:val="24"/>
          <w:szCs w:val="24"/>
        </w:rPr>
        <w:tab/>
      </w:r>
      <w:r w:rsidR="00E646BE" w:rsidRPr="00B86D9C">
        <w:rPr>
          <w:sz w:val="24"/>
          <w:szCs w:val="24"/>
        </w:rPr>
        <w:t>20</w:t>
      </w:r>
      <w:r w:rsidRPr="00B86D9C">
        <w:rPr>
          <w:sz w:val="24"/>
          <w:szCs w:val="24"/>
        </w:rPr>
        <w:t>. Mokinių, vaikų turinčių negalią ir juridinių asmenų, turinčių šeimynos statusą pavėžėjimo į mokyklą ir į namus išlaidos, tėvų (globėjų) nuosavu transportu, kompensuojamos už praėjusį mėnesį.</w:t>
      </w:r>
    </w:p>
    <w:p w:rsidR="000234BB" w:rsidRPr="00B86D9C" w:rsidRDefault="000234BB" w:rsidP="000234BB">
      <w:pPr>
        <w:tabs>
          <w:tab w:val="left" w:pos="851"/>
        </w:tabs>
        <w:jc w:val="both"/>
        <w:rPr>
          <w:sz w:val="24"/>
          <w:szCs w:val="24"/>
        </w:rPr>
      </w:pPr>
      <w:r w:rsidRPr="00B86D9C">
        <w:rPr>
          <w:sz w:val="24"/>
          <w:szCs w:val="24"/>
        </w:rPr>
        <w:tab/>
        <w:t>2</w:t>
      </w:r>
      <w:r w:rsidR="00E646BE" w:rsidRPr="00B86D9C">
        <w:rPr>
          <w:sz w:val="24"/>
          <w:szCs w:val="24"/>
        </w:rPr>
        <w:t>1</w:t>
      </w:r>
      <w:r w:rsidRPr="00B86D9C">
        <w:rPr>
          <w:sz w:val="24"/>
          <w:szCs w:val="24"/>
        </w:rPr>
        <w:t xml:space="preserve">. </w:t>
      </w:r>
      <w:r w:rsidR="00C82B90" w:rsidRPr="00B86D9C">
        <w:rPr>
          <w:sz w:val="24"/>
          <w:szCs w:val="24"/>
        </w:rPr>
        <w:t>Švietimo, ugdymo įstaigos</w:t>
      </w:r>
      <w:r w:rsidRPr="00B86D9C">
        <w:rPr>
          <w:sz w:val="24"/>
          <w:szCs w:val="24"/>
        </w:rPr>
        <w:t xml:space="preserve"> vadovas paskiria atsakingą asmenį už vaikų, turinčių negalią ir mokinių lankomumo apskaitą, kuris kiekvieną mėnesį iki kiti mėnesio 10 d. užpildo nustatytos formos pažymą (</w:t>
      </w:r>
      <w:r w:rsidR="00145E95">
        <w:rPr>
          <w:sz w:val="24"/>
          <w:szCs w:val="24"/>
        </w:rPr>
        <w:t xml:space="preserve">6 </w:t>
      </w:r>
      <w:r w:rsidR="0004351E" w:rsidRPr="00B86D9C">
        <w:rPr>
          <w:sz w:val="24"/>
          <w:szCs w:val="24"/>
        </w:rPr>
        <w:t>priedas</w:t>
      </w:r>
      <w:r w:rsidRPr="00B86D9C">
        <w:rPr>
          <w:sz w:val="24"/>
          <w:szCs w:val="24"/>
        </w:rPr>
        <w:t>) ir nustatytos formos pažymą</w:t>
      </w:r>
      <w:r w:rsidR="00566A3F" w:rsidRPr="00B86D9C">
        <w:rPr>
          <w:sz w:val="24"/>
          <w:szCs w:val="24"/>
        </w:rPr>
        <w:t xml:space="preserve">, kurią </w:t>
      </w:r>
      <w:r w:rsidRPr="00B86D9C">
        <w:rPr>
          <w:sz w:val="24"/>
          <w:szCs w:val="24"/>
        </w:rPr>
        <w:t>teikia tik neformalioj</w:t>
      </w:r>
      <w:r w:rsidR="00145E95">
        <w:rPr>
          <w:sz w:val="24"/>
          <w:szCs w:val="24"/>
        </w:rPr>
        <w:t>o švietimo įstaigos (</w:t>
      </w:r>
      <w:r w:rsidR="00145E95" w:rsidRPr="00B86D9C">
        <w:rPr>
          <w:sz w:val="24"/>
          <w:szCs w:val="24"/>
        </w:rPr>
        <w:t>7</w:t>
      </w:r>
      <w:r w:rsidR="00145E95">
        <w:rPr>
          <w:sz w:val="24"/>
          <w:szCs w:val="24"/>
        </w:rPr>
        <w:t xml:space="preserve"> priedas</w:t>
      </w:r>
      <w:r w:rsidRPr="00B86D9C">
        <w:rPr>
          <w:sz w:val="24"/>
          <w:szCs w:val="24"/>
        </w:rPr>
        <w:t>)</w:t>
      </w:r>
      <w:r w:rsidR="00566A3F" w:rsidRPr="00B86D9C">
        <w:rPr>
          <w:sz w:val="24"/>
          <w:szCs w:val="24"/>
        </w:rPr>
        <w:t>,</w:t>
      </w:r>
      <w:r w:rsidRPr="00B86D9C">
        <w:rPr>
          <w:sz w:val="24"/>
          <w:szCs w:val="24"/>
        </w:rPr>
        <w:t xml:space="preserve"> pateikia Švietimo ir sporto skyriui. </w:t>
      </w:r>
    </w:p>
    <w:p w:rsidR="000234BB" w:rsidRPr="00B86D9C" w:rsidRDefault="000234BB" w:rsidP="000234BB">
      <w:pPr>
        <w:tabs>
          <w:tab w:val="left" w:pos="851"/>
        </w:tabs>
        <w:jc w:val="both"/>
        <w:rPr>
          <w:sz w:val="24"/>
          <w:szCs w:val="24"/>
        </w:rPr>
      </w:pPr>
      <w:r w:rsidRPr="00B86D9C">
        <w:rPr>
          <w:sz w:val="24"/>
          <w:szCs w:val="24"/>
        </w:rPr>
        <w:tab/>
        <w:t>2</w:t>
      </w:r>
      <w:r w:rsidR="00E646BE" w:rsidRPr="00B86D9C">
        <w:rPr>
          <w:sz w:val="24"/>
          <w:szCs w:val="24"/>
        </w:rPr>
        <w:t>2</w:t>
      </w:r>
      <w:r w:rsidRPr="00B86D9C">
        <w:rPr>
          <w:sz w:val="24"/>
          <w:szCs w:val="24"/>
        </w:rPr>
        <w:t xml:space="preserve">. Švietimo ir sporto </w:t>
      </w:r>
      <w:r w:rsidR="00C82B90" w:rsidRPr="00B86D9C">
        <w:rPr>
          <w:sz w:val="24"/>
          <w:szCs w:val="24"/>
        </w:rPr>
        <w:t>skyrius, gavęs pažymas iš švietimo, ugdymo įstaigų</w:t>
      </w:r>
      <w:r w:rsidRPr="00B86D9C">
        <w:rPr>
          <w:sz w:val="24"/>
          <w:szCs w:val="24"/>
        </w:rPr>
        <w:t>, teikia prašymą Finansų skyriui dėl asignavimų perkėlimo du kartus per metus (liepos ir gruodžio mėnesiais).</w:t>
      </w:r>
    </w:p>
    <w:p w:rsidR="000234BB" w:rsidRPr="00B86D9C" w:rsidRDefault="000234BB" w:rsidP="000234BB">
      <w:pPr>
        <w:tabs>
          <w:tab w:val="left" w:pos="851"/>
        </w:tabs>
        <w:jc w:val="both"/>
        <w:rPr>
          <w:sz w:val="24"/>
          <w:szCs w:val="24"/>
        </w:rPr>
      </w:pPr>
      <w:r w:rsidRPr="00B86D9C">
        <w:rPr>
          <w:sz w:val="24"/>
          <w:szCs w:val="24"/>
        </w:rPr>
        <w:tab/>
        <w:t>2</w:t>
      </w:r>
      <w:r w:rsidR="00E646BE" w:rsidRPr="00B86D9C">
        <w:rPr>
          <w:sz w:val="24"/>
          <w:szCs w:val="24"/>
        </w:rPr>
        <w:t>3</w:t>
      </w:r>
      <w:r w:rsidRPr="00B86D9C">
        <w:rPr>
          <w:sz w:val="24"/>
          <w:szCs w:val="24"/>
        </w:rPr>
        <w:t xml:space="preserve">. Finansų skyrius tikslina </w:t>
      </w:r>
      <w:r w:rsidR="00C82B90" w:rsidRPr="00B86D9C">
        <w:rPr>
          <w:sz w:val="24"/>
          <w:szCs w:val="24"/>
        </w:rPr>
        <w:t>švietimo, ugdymo įstaigų</w:t>
      </w:r>
      <w:r w:rsidRPr="00B86D9C">
        <w:rPr>
          <w:sz w:val="24"/>
          <w:szCs w:val="24"/>
        </w:rPr>
        <w:t xml:space="preserve"> biudžetus ir perskirsto lėšas. </w:t>
      </w:r>
    </w:p>
    <w:p w:rsidR="000234BB" w:rsidRPr="00B86D9C" w:rsidRDefault="000234BB" w:rsidP="000234BB">
      <w:pPr>
        <w:tabs>
          <w:tab w:val="left" w:pos="851"/>
        </w:tabs>
        <w:jc w:val="both"/>
        <w:rPr>
          <w:sz w:val="24"/>
          <w:szCs w:val="24"/>
        </w:rPr>
      </w:pPr>
      <w:r w:rsidRPr="00B86D9C">
        <w:rPr>
          <w:sz w:val="24"/>
          <w:szCs w:val="24"/>
        </w:rPr>
        <w:tab/>
        <w:t>2</w:t>
      </w:r>
      <w:r w:rsidR="00E646BE" w:rsidRPr="00B86D9C">
        <w:rPr>
          <w:sz w:val="24"/>
          <w:szCs w:val="24"/>
        </w:rPr>
        <w:t>4</w:t>
      </w:r>
      <w:r w:rsidRPr="00B86D9C">
        <w:rPr>
          <w:sz w:val="24"/>
          <w:szCs w:val="24"/>
        </w:rPr>
        <w:t xml:space="preserve">. </w:t>
      </w:r>
      <w:r w:rsidR="00C82B90" w:rsidRPr="00B86D9C">
        <w:rPr>
          <w:sz w:val="24"/>
          <w:szCs w:val="24"/>
        </w:rPr>
        <w:t>Švietimo, ugdymo įstaiga</w:t>
      </w:r>
      <w:r w:rsidRPr="00B86D9C">
        <w:rPr>
          <w:sz w:val="24"/>
          <w:szCs w:val="24"/>
        </w:rPr>
        <w:t xml:space="preserve"> perveda į nurodytą sutartyje tėvų (globėjų) sąskaitą išlaidų kompensavimo lėšas už praėjusį mėnesį iki kito </w:t>
      </w:r>
      <w:r w:rsidR="002E6155">
        <w:rPr>
          <w:sz w:val="24"/>
          <w:szCs w:val="24"/>
        </w:rPr>
        <w:t>paskutinės dienos</w:t>
      </w:r>
      <w:r w:rsidRPr="00B86D9C">
        <w:rPr>
          <w:sz w:val="24"/>
          <w:szCs w:val="24"/>
        </w:rPr>
        <w:t xml:space="preserve"> iš savo įstaigai skirtų asignavimų.</w:t>
      </w:r>
    </w:p>
    <w:p w:rsidR="000234BB" w:rsidRPr="00B86D9C" w:rsidRDefault="000234BB" w:rsidP="000234BB">
      <w:pPr>
        <w:jc w:val="both"/>
        <w:rPr>
          <w:sz w:val="24"/>
          <w:szCs w:val="24"/>
        </w:rPr>
      </w:pPr>
    </w:p>
    <w:p w:rsidR="007F5D01" w:rsidRPr="00B86D9C" w:rsidRDefault="007F5D01" w:rsidP="007F5D01">
      <w:pPr>
        <w:pStyle w:val="Betarp"/>
        <w:jc w:val="center"/>
        <w:rPr>
          <w:b/>
          <w:color w:val="auto"/>
        </w:rPr>
      </w:pPr>
      <w:r w:rsidRPr="00B86D9C">
        <w:rPr>
          <w:b/>
          <w:color w:val="auto"/>
        </w:rPr>
        <w:t>III SKYRIUS</w:t>
      </w:r>
    </w:p>
    <w:bookmarkEnd w:id="3"/>
    <w:p w:rsidR="007F5D01" w:rsidRPr="00B86D9C" w:rsidRDefault="00C82B90" w:rsidP="007F5D01">
      <w:pPr>
        <w:pStyle w:val="Betarp"/>
        <w:jc w:val="center"/>
        <w:rPr>
          <w:b/>
          <w:color w:val="auto"/>
        </w:rPr>
      </w:pPr>
      <w:r w:rsidRPr="00B86D9C">
        <w:rPr>
          <w:b/>
          <w:color w:val="auto"/>
        </w:rPr>
        <w:t>NEMOKAMO KELEIVIŲ VEŽIMO VIETINIO REGULIARAUS SUSISIEKIMO MARŠRUTAIS ROKIŠKIO RAJONE ORGANIZAVIMAS</w:t>
      </w:r>
    </w:p>
    <w:p w:rsidR="007F5D01" w:rsidRPr="00B86D9C" w:rsidRDefault="007F5D01" w:rsidP="007F5D01">
      <w:pPr>
        <w:pStyle w:val="Betarp"/>
        <w:jc w:val="center"/>
        <w:rPr>
          <w:color w:val="auto"/>
        </w:rPr>
      </w:pPr>
    </w:p>
    <w:p w:rsidR="00EF3227" w:rsidRPr="00B86D9C" w:rsidRDefault="007F5D01" w:rsidP="007F5D01">
      <w:pPr>
        <w:pStyle w:val="Bodytext20"/>
        <w:shd w:val="clear" w:color="auto" w:fill="auto"/>
        <w:tabs>
          <w:tab w:val="left" w:pos="851"/>
        </w:tabs>
        <w:spacing w:before="0"/>
        <w:ind w:firstLine="0"/>
        <w:rPr>
          <w:sz w:val="24"/>
          <w:szCs w:val="24"/>
        </w:rPr>
      </w:pPr>
      <w:r w:rsidRPr="00B86D9C">
        <w:rPr>
          <w:sz w:val="24"/>
          <w:szCs w:val="24"/>
        </w:rPr>
        <w:tab/>
      </w:r>
      <w:r w:rsidR="0059559F" w:rsidRPr="00B86D9C">
        <w:rPr>
          <w:sz w:val="24"/>
          <w:szCs w:val="24"/>
        </w:rPr>
        <w:t>2</w:t>
      </w:r>
      <w:r w:rsidR="00E646BE" w:rsidRPr="00B86D9C">
        <w:rPr>
          <w:sz w:val="24"/>
          <w:szCs w:val="24"/>
        </w:rPr>
        <w:t>5</w:t>
      </w:r>
      <w:r w:rsidRPr="00B86D9C">
        <w:rPr>
          <w:sz w:val="24"/>
          <w:szCs w:val="24"/>
        </w:rPr>
        <w:t xml:space="preserve">. </w:t>
      </w:r>
      <w:r w:rsidR="00C82B90" w:rsidRPr="00B86D9C">
        <w:rPr>
          <w:sz w:val="24"/>
          <w:szCs w:val="24"/>
        </w:rPr>
        <w:t xml:space="preserve">Vežėjams už nemokamo keleivių vežimo vietinio reguliaraus susisiekimo maršrutais Rokiškio rajone viešąsias paslaugas atlyginama savivaldybės biudžeto lėšomis pagal savivaldybės </w:t>
      </w:r>
      <w:r w:rsidR="00AE16DF">
        <w:rPr>
          <w:sz w:val="24"/>
          <w:szCs w:val="24"/>
        </w:rPr>
        <w:t xml:space="preserve">tarybos </w:t>
      </w:r>
      <w:r w:rsidR="00C82B90" w:rsidRPr="00B86D9C">
        <w:rPr>
          <w:sz w:val="24"/>
          <w:szCs w:val="24"/>
        </w:rPr>
        <w:t>nustatytus tarifus ir sutartis sudarytas su vežėjais.</w:t>
      </w:r>
      <w:r w:rsidR="00E76A4A" w:rsidRPr="00B86D9C">
        <w:rPr>
          <w:sz w:val="24"/>
          <w:szCs w:val="24"/>
        </w:rPr>
        <w:t xml:space="preserve"> </w:t>
      </w:r>
    </w:p>
    <w:p w:rsidR="007F5D01" w:rsidRPr="00B86D9C" w:rsidRDefault="007F5D01" w:rsidP="007F5D01">
      <w:pPr>
        <w:pStyle w:val="Bodytext20"/>
        <w:shd w:val="clear" w:color="auto" w:fill="auto"/>
        <w:tabs>
          <w:tab w:val="left" w:pos="851"/>
        </w:tabs>
        <w:spacing w:before="0"/>
        <w:ind w:firstLine="0"/>
        <w:rPr>
          <w:sz w:val="24"/>
          <w:szCs w:val="24"/>
        </w:rPr>
      </w:pPr>
      <w:r w:rsidRPr="00B86D9C">
        <w:rPr>
          <w:sz w:val="24"/>
          <w:szCs w:val="24"/>
        </w:rPr>
        <w:lastRenderedPageBreak/>
        <w:tab/>
      </w:r>
      <w:r w:rsidR="00C82B90" w:rsidRPr="00B86D9C">
        <w:rPr>
          <w:sz w:val="24"/>
          <w:szCs w:val="24"/>
        </w:rPr>
        <w:t>2</w:t>
      </w:r>
      <w:r w:rsidR="00E646BE" w:rsidRPr="00B86D9C">
        <w:rPr>
          <w:sz w:val="24"/>
          <w:szCs w:val="24"/>
        </w:rPr>
        <w:t>6</w:t>
      </w:r>
      <w:r w:rsidRPr="00B86D9C">
        <w:rPr>
          <w:sz w:val="24"/>
          <w:szCs w:val="24"/>
        </w:rPr>
        <w:t xml:space="preserve">. </w:t>
      </w:r>
      <w:r w:rsidRPr="00B86D9C">
        <w:rPr>
          <w:sz w:val="24"/>
          <w:szCs w:val="24"/>
          <w:lang w:bidi="lt-LT"/>
        </w:rPr>
        <w:t xml:space="preserve">Pasibaigus ataskaitiniam kalendoriniam mėnesiui, vežėjai iki kito mėnesio 10 d. pateikia Turto valdymo ir </w:t>
      </w:r>
      <w:r w:rsidR="00345E8B" w:rsidRPr="00B86D9C">
        <w:rPr>
          <w:sz w:val="24"/>
          <w:szCs w:val="24"/>
          <w:lang w:bidi="lt-LT"/>
        </w:rPr>
        <w:t>ūkio</w:t>
      </w:r>
      <w:r w:rsidRPr="00B86D9C">
        <w:rPr>
          <w:sz w:val="24"/>
          <w:szCs w:val="24"/>
          <w:lang w:bidi="lt-LT"/>
        </w:rPr>
        <w:t xml:space="preserve"> skyriui </w:t>
      </w:r>
      <w:r w:rsidR="0019577F" w:rsidRPr="00B86D9C">
        <w:rPr>
          <w:sz w:val="24"/>
          <w:szCs w:val="24"/>
          <w:lang w:bidi="lt-LT"/>
        </w:rPr>
        <w:t xml:space="preserve">laisvos formos </w:t>
      </w:r>
      <w:r w:rsidRPr="00B86D9C">
        <w:rPr>
          <w:sz w:val="24"/>
          <w:szCs w:val="24"/>
          <w:lang w:bidi="lt-LT"/>
        </w:rPr>
        <w:t>ataskaitas apie</w:t>
      </w:r>
      <w:r w:rsidR="00DD4B96" w:rsidRPr="00B86D9C">
        <w:rPr>
          <w:sz w:val="24"/>
          <w:szCs w:val="24"/>
          <w:lang w:bidi="lt-LT"/>
        </w:rPr>
        <w:t xml:space="preserve"> per mėnesį</w:t>
      </w:r>
      <w:r w:rsidRPr="00B86D9C">
        <w:rPr>
          <w:sz w:val="24"/>
          <w:szCs w:val="24"/>
          <w:lang w:bidi="lt-LT"/>
        </w:rPr>
        <w:t xml:space="preserve"> </w:t>
      </w:r>
      <w:r w:rsidR="00C82B90" w:rsidRPr="00B86D9C">
        <w:rPr>
          <w:sz w:val="24"/>
          <w:szCs w:val="24"/>
          <w:lang w:bidi="lt-LT"/>
        </w:rPr>
        <w:t>pervežtų keleivių</w:t>
      </w:r>
      <w:r w:rsidRPr="00B86D9C">
        <w:rPr>
          <w:sz w:val="24"/>
          <w:szCs w:val="24"/>
          <w:lang w:bidi="lt-LT"/>
        </w:rPr>
        <w:t xml:space="preserve"> vietinio (miesto ir priemiestinio) reguliaraus susisiekimo </w:t>
      </w:r>
      <w:r w:rsidR="00C82B90" w:rsidRPr="00B86D9C">
        <w:rPr>
          <w:sz w:val="24"/>
          <w:szCs w:val="24"/>
          <w:lang w:bidi="lt-LT"/>
        </w:rPr>
        <w:t xml:space="preserve">maršrutais, skaičių (nurodant </w:t>
      </w:r>
      <w:r w:rsidR="00A52323" w:rsidRPr="00B86D9C">
        <w:rPr>
          <w:sz w:val="24"/>
          <w:szCs w:val="24"/>
          <w:lang w:bidi="lt-LT"/>
        </w:rPr>
        <w:t xml:space="preserve">maršruto </w:t>
      </w:r>
      <w:r w:rsidR="00DD4B96" w:rsidRPr="00B86D9C">
        <w:rPr>
          <w:sz w:val="24"/>
          <w:szCs w:val="24"/>
          <w:lang w:bidi="lt-LT"/>
        </w:rPr>
        <w:t>numerį, reisą</w:t>
      </w:r>
      <w:r w:rsidR="00C82B90" w:rsidRPr="00B86D9C">
        <w:rPr>
          <w:sz w:val="24"/>
          <w:szCs w:val="24"/>
          <w:lang w:bidi="lt-LT"/>
        </w:rPr>
        <w:t>)</w:t>
      </w:r>
      <w:r w:rsidRPr="00B86D9C">
        <w:rPr>
          <w:sz w:val="24"/>
          <w:szCs w:val="24"/>
          <w:lang w:bidi="lt-LT"/>
        </w:rPr>
        <w:t xml:space="preserve">. </w:t>
      </w:r>
    </w:p>
    <w:p w:rsidR="007F5D01" w:rsidRPr="00B86D9C" w:rsidRDefault="00E646BE" w:rsidP="00E646BE">
      <w:pPr>
        <w:pStyle w:val="Bodytext20"/>
        <w:shd w:val="clear" w:color="auto" w:fill="auto"/>
        <w:tabs>
          <w:tab w:val="left" w:pos="851"/>
        </w:tabs>
        <w:spacing w:before="0"/>
        <w:ind w:firstLine="0"/>
        <w:rPr>
          <w:sz w:val="24"/>
          <w:szCs w:val="24"/>
        </w:rPr>
      </w:pPr>
      <w:r w:rsidRPr="00B86D9C">
        <w:rPr>
          <w:sz w:val="24"/>
          <w:szCs w:val="24"/>
        </w:rPr>
        <w:tab/>
        <w:t>27. Vežėjai turi teisę teikti pasiūlymus maršrutų tinklui formuoti, keisti maršrutuose reisų skaičių, laiką, papildyt</w:t>
      </w:r>
      <w:bookmarkStart w:id="4" w:name="bookmark5"/>
      <w:r w:rsidRPr="00B86D9C">
        <w:rPr>
          <w:sz w:val="24"/>
          <w:szCs w:val="24"/>
        </w:rPr>
        <w:t>i maršrutą naujomis stotelėmis.</w:t>
      </w:r>
    </w:p>
    <w:p w:rsidR="00E646BE" w:rsidRPr="00B86D9C" w:rsidRDefault="00E646BE" w:rsidP="00E646BE">
      <w:pPr>
        <w:pStyle w:val="Bodytext20"/>
        <w:shd w:val="clear" w:color="auto" w:fill="auto"/>
        <w:tabs>
          <w:tab w:val="left" w:pos="851"/>
        </w:tabs>
        <w:spacing w:before="0"/>
        <w:ind w:firstLine="0"/>
        <w:rPr>
          <w:sz w:val="24"/>
          <w:szCs w:val="24"/>
        </w:rPr>
      </w:pPr>
    </w:p>
    <w:p w:rsidR="007F5D01" w:rsidRPr="00B86D9C" w:rsidRDefault="007F5D01" w:rsidP="007F5D01">
      <w:pPr>
        <w:pStyle w:val="Betarp"/>
        <w:jc w:val="center"/>
        <w:rPr>
          <w:b/>
          <w:color w:val="auto"/>
        </w:rPr>
      </w:pPr>
      <w:r w:rsidRPr="00B86D9C">
        <w:rPr>
          <w:b/>
          <w:color w:val="auto"/>
        </w:rPr>
        <w:t xml:space="preserve">IV SKYRIUS </w:t>
      </w:r>
    </w:p>
    <w:p w:rsidR="007F5D01" w:rsidRPr="00B86D9C" w:rsidRDefault="007F5D01" w:rsidP="007F5D01">
      <w:pPr>
        <w:pStyle w:val="Betarp"/>
        <w:jc w:val="center"/>
        <w:rPr>
          <w:b/>
          <w:color w:val="auto"/>
        </w:rPr>
      </w:pPr>
      <w:r w:rsidRPr="00B86D9C">
        <w:rPr>
          <w:b/>
          <w:color w:val="auto"/>
        </w:rPr>
        <w:t>KELEIVINIO KELIŲ TRANSPORTO VEŽĖJŲ NUOSTOLIŲ, PATIRTŲ VYKDANT KELEIVINIO KELIŲ TRANSPORTO VIEŠŲJŲ PASLAUGŲ ĮSIPAREIGOJIMUS,</w:t>
      </w:r>
      <w:bookmarkEnd w:id="4"/>
    </w:p>
    <w:p w:rsidR="007F5D01" w:rsidRPr="00B86D9C" w:rsidRDefault="007F5D01" w:rsidP="007F5D01">
      <w:pPr>
        <w:pStyle w:val="Betarp"/>
        <w:jc w:val="center"/>
        <w:rPr>
          <w:b/>
          <w:color w:val="auto"/>
        </w:rPr>
      </w:pPr>
      <w:bookmarkStart w:id="5" w:name="bookmark6"/>
      <w:r w:rsidRPr="00B86D9C">
        <w:rPr>
          <w:b/>
          <w:color w:val="auto"/>
        </w:rPr>
        <w:t>KOMPENSAVIMAS</w:t>
      </w:r>
      <w:bookmarkEnd w:id="5"/>
    </w:p>
    <w:p w:rsidR="007F5D01" w:rsidRPr="00B86D9C" w:rsidRDefault="007F5D01" w:rsidP="007F5D01">
      <w:pPr>
        <w:pStyle w:val="Betarp"/>
        <w:jc w:val="center"/>
        <w:rPr>
          <w:color w:val="auto"/>
        </w:rPr>
      </w:pPr>
    </w:p>
    <w:p w:rsidR="007F5D01" w:rsidRPr="00B86D9C" w:rsidRDefault="007F5D01" w:rsidP="007F5D01">
      <w:pPr>
        <w:pStyle w:val="Bodytext20"/>
        <w:shd w:val="clear" w:color="auto" w:fill="auto"/>
        <w:tabs>
          <w:tab w:val="left" w:pos="851"/>
        </w:tabs>
        <w:spacing w:before="0"/>
        <w:ind w:firstLine="0"/>
        <w:rPr>
          <w:sz w:val="24"/>
          <w:szCs w:val="24"/>
        </w:rPr>
      </w:pPr>
      <w:r w:rsidRPr="00B86D9C">
        <w:rPr>
          <w:sz w:val="24"/>
          <w:szCs w:val="24"/>
        </w:rPr>
        <w:tab/>
      </w:r>
      <w:r w:rsidR="00E646BE" w:rsidRPr="00B86D9C">
        <w:rPr>
          <w:sz w:val="24"/>
          <w:szCs w:val="24"/>
        </w:rPr>
        <w:t>28</w:t>
      </w:r>
      <w:r w:rsidRPr="00B86D9C">
        <w:rPr>
          <w:sz w:val="24"/>
          <w:szCs w:val="24"/>
        </w:rPr>
        <w:t xml:space="preserve">. </w:t>
      </w:r>
      <w:r w:rsidRPr="00B86D9C">
        <w:rPr>
          <w:sz w:val="24"/>
          <w:szCs w:val="24"/>
          <w:lang w:bidi="lt-LT"/>
        </w:rPr>
        <w:t xml:space="preserve">Įvertinus tai, kad vežant keleivius reguliariais vietinio susisiekimo maršrutais nustatyti vežimo tarifai turi tiesioginę įtaką vežėjų nuostoliams susidaryti ir savivaldybės administracija, išduodanti vežėjams leidimus vežti keleivius vietinio (miesto ir priemiesčio) reguliaraus susisiekimo autobusų maršrutais ir nustačiusi, kad šie maršrutai visuomenei yra reikalingi, tačiau vežėjams nuostolingi, kiekvieną </w:t>
      </w:r>
      <w:r w:rsidR="006B24C9" w:rsidRPr="00B86D9C">
        <w:rPr>
          <w:sz w:val="24"/>
          <w:szCs w:val="24"/>
          <w:lang w:bidi="lt-LT"/>
        </w:rPr>
        <w:t xml:space="preserve">mėnesį </w:t>
      </w:r>
      <w:r w:rsidRPr="00B86D9C">
        <w:rPr>
          <w:sz w:val="24"/>
          <w:szCs w:val="24"/>
          <w:lang w:bidi="lt-LT"/>
        </w:rPr>
        <w:t>šiems vežėjams iš savivaldybės biudžete tam tikslui numatytų lėšų kompensuoja patirtus nuostolius pagal sudarytas su vežėjais sutartis.</w:t>
      </w:r>
    </w:p>
    <w:p w:rsidR="007F5D01" w:rsidRPr="00B86D9C" w:rsidRDefault="007F5D01" w:rsidP="007F5D01">
      <w:pPr>
        <w:pStyle w:val="Bodytext20"/>
        <w:shd w:val="clear" w:color="auto" w:fill="auto"/>
        <w:tabs>
          <w:tab w:val="left" w:pos="851"/>
        </w:tabs>
        <w:spacing w:before="0"/>
        <w:ind w:firstLine="0"/>
        <w:rPr>
          <w:sz w:val="24"/>
          <w:szCs w:val="24"/>
        </w:rPr>
      </w:pPr>
      <w:r w:rsidRPr="00B86D9C">
        <w:rPr>
          <w:sz w:val="24"/>
          <w:szCs w:val="24"/>
        </w:rPr>
        <w:tab/>
      </w:r>
      <w:r w:rsidR="00E646BE" w:rsidRPr="00B86D9C">
        <w:rPr>
          <w:sz w:val="24"/>
          <w:szCs w:val="24"/>
        </w:rPr>
        <w:t>29</w:t>
      </w:r>
      <w:r w:rsidRPr="00B86D9C">
        <w:rPr>
          <w:sz w:val="24"/>
          <w:szCs w:val="24"/>
        </w:rPr>
        <w:t xml:space="preserve">. </w:t>
      </w:r>
      <w:r w:rsidRPr="00B86D9C">
        <w:rPr>
          <w:sz w:val="24"/>
          <w:szCs w:val="24"/>
          <w:lang w:bidi="lt-LT"/>
        </w:rPr>
        <w:t xml:space="preserve">Vežėjai, pasibaigus </w:t>
      </w:r>
      <w:r w:rsidR="00A52323" w:rsidRPr="00B86D9C">
        <w:rPr>
          <w:sz w:val="24"/>
          <w:szCs w:val="24"/>
          <w:lang w:bidi="lt-LT"/>
        </w:rPr>
        <w:t>mėnesiui</w:t>
      </w:r>
      <w:r w:rsidRPr="00B86D9C">
        <w:rPr>
          <w:sz w:val="24"/>
          <w:szCs w:val="24"/>
          <w:lang w:bidi="lt-LT"/>
        </w:rPr>
        <w:t xml:space="preserve">, iki kito mėnesio 20 d. pateikia Turto valdymo ir </w:t>
      </w:r>
      <w:r w:rsidR="00211135" w:rsidRPr="00B86D9C">
        <w:rPr>
          <w:sz w:val="24"/>
          <w:szCs w:val="24"/>
          <w:lang w:bidi="lt-LT"/>
        </w:rPr>
        <w:t>ūkio</w:t>
      </w:r>
      <w:r w:rsidRPr="00B86D9C">
        <w:rPr>
          <w:sz w:val="24"/>
          <w:szCs w:val="24"/>
          <w:lang w:bidi="lt-LT"/>
        </w:rPr>
        <w:t xml:space="preserve"> skyriui ataskaitas </w:t>
      </w:r>
      <w:r w:rsidR="00A52323" w:rsidRPr="00B86D9C">
        <w:rPr>
          <w:sz w:val="24"/>
          <w:szCs w:val="24"/>
          <w:lang w:bidi="lt-LT"/>
        </w:rPr>
        <w:t xml:space="preserve">mėnesį </w:t>
      </w:r>
      <w:r w:rsidRPr="00B86D9C">
        <w:rPr>
          <w:sz w:val="24"/>
          <w:szCs w:val="24"/>
          <w:lang w:bidi="lt-LT"/>
        </w:rPr>
        <w:t>ir didėjančiai nuo metų pradžios apie patirtus nuostolius, susidariusius dėl visuomenei reikalingų keleivinio kelių transporto paslaugų reguliaraus susisiekimo maršrutuose teikimo</w:t>
      </w:r>
      <w:r w:rsidR="00FD0E75" w:rsidRPr="00B86D9C">
        <w:rPr>
          <w:sz w:val="24"/>
          <w:szCs w:val="24"/>
          <w:lang w:bidi="lt-LT"/>
        </w:rPr>
        <w:t>, Lietuvos Respublikos susisiekimo ministro nustatyta tvarka</w:t>
      </w:r>
      <w:r w:rsidRPr="00B86D9C">
        <w:rPr>
          <w:sz w:val="24"/>
          <w:szCs w:val="24"/>
          <w:lang w:bidi="lt-LT"/>
        </w:rPr>
        <w:t>.</w:t>
      </w:r>
    </w:p>
    <w:p w:rsidR="007F5D01" w:rsidRPr="00B86D9C" w:rsidRDefault="007F5D01" w:rsidP="007F5D01">
      <w:pPr>
        <w:pStyle w:val="Bodytext20"/>
        <w:shd w:val="clear" w:color="auto" w:fill="auto"/>
        <w:tabs>
          <w:tab w:val="left" w:pos="851"/>
        </w:tabs>
        <w:spacing w:before="0"/>
        <w:ind w:firstLine="0"/>
        <w:rPr>
          <w:sz w:val="24"/>
          <w:szCs w:val="24"/>
        </w:rPr>
      </w:pPr>
      <w:r w:rsidRPr="00B86D9C">
        <w:rPr>
          <w:sz w:val="24"/>
          <w:szCs w:val="24"/>
        </w:rPr>
        <w:tab/>
      </w:r>
      <w:r w:rsidR="00BB654A" w:rsidRPr="00B86D9C">
        <w:rPr>
          <w:sz w:val="24"/>
          <w:szCs w:val="24"/>
        </w:rPr>
        <w:t>3</w:t>
      </w:r>
      <w:r w:rsidR="00E646BE" w:rsidRPr="00B86D9C">
        <w:rPr>
          <w:sz w:val="24"/>
          <w:szCs w:val="24"/>
        </w:rPr>
        <w:t>0</w:t>
      </w:r>
      <w:r w:rsidRPr="00B86D9C">
        <w:rPr>
          <w:sz w:val="24"/>
          <w:szCs w:val="24"/>
        </w:rPr>
        <w:t xml:space="preserve">. </w:t>
      </w:r>
      <w:r w:rsidRPr="00B86D9C">
        <w:rPr>
          <w:sz w:val="24"/>
          <w:szCs w:val="24"/>
          <w:lang w:bidi="lt-LT"/>
        </w:rPr>
        <w:t>Ataskaitose nurodom</w:t>
      </w:r>
      <w:r w:rsidR="00E646BE" w:rsidRPr="00B86D9C">
        <w:rPr>
          <w:sz w:val="24"/>
          <w:szCs w:val="24"/>
          <w:lang w:bidi="lt-LT"/>
        </w:rPr>
        <w:t>a keleivių vežimo rida, savikaina,</w:t>
      </w:r>
      <w:r w:rsidRPr="00B86D9C">
        <w:rPr>
          <w:sz w:val="24"/>
          <w:szCs w:val="24"/>
          <w:lang w:bidi="lt-LT"/>
        </w:rPr>
        <w:t xml:space="preserve"> bendros išlaidos ir bendros pajamos, gautos per </w:t>
      </w:r>
      <w:r w:rsidR="006B24C9" w:rsidRPr="00B86D9C">
        <w:rPr>
          <w:sz w:val="24"/>
          <w:szCs w:val="24"/>
          <w:lang w:bidi="lt-LT"/>
        </w:rPr>
        <w:t>praėjusį mėnesį</w:t>
      </w:r>
      <w:r w:rsidRPr="00B86D9C">
        <w:rPr>
          <w:sz w:val="24"/>
          <w:szCs w:val="24"/>
          <w:lang w:bidi="lt-LT"/>
        </w:rPr>
        <w:t xml:space="preserve"> ir perskaičiuotos didėjančiai nuo metų pradžios vežant keleivius visais vietinio (miesto ir priemiestinio) reguliaraus susisiekimo autobusų maršrutais. Pagal nurodytus duomenis apskaičiuojamas bendras nuostolių, susidariusių dėl keleivių vežimo vietinio (miesto ir priemiesčio) reguliaraus susisiekimo autobusų maršrutais augančiai nuo metų pradžios, kompensavimo dydis.</w:t>
      </w:r>
    </w:p>
    <w:p w:rsidR="00387C0A" w:rsidRPr="00B86D9C" w:rsidRDefault="007F5D01" w:rsidP="00387C0A">
      <w:pPr>
        <w:pStyle w:val="Bodytext20"/>
        <w:shd w:val="clear" w:color="auto" w:fill="auto"/>
        <w:tabs>
          <w:tab w:val="left" w:pos="851"/>
        </w:tabs>
        <w:spacing w:before="0"/>
        <w:ind w:firstLine="0"/>
        <w:rPr>
          <w:sz w:val="24"/>
          <w:szCs w:val="24"/>
          <w:lang w:bidi="lt-LT"/>
        </w:rPr>
      </w:pPr>
      <w:r w:rsidRPr="00B86D9C">
        <w:rPr>
          <w:sz w:val="24"/>
          <w:szCs w:val="24"/>
        </w:rPr>
        <w:tab/>
      </w:r>
      <w:r w:rsidR="00BB654A" w:rsidRPr="00B86D9C">
        <w:rPr>
          <w:sz w:val="24"/>
          <w:szCs w:val="24"/>
        </w:rPr>
        <w:t>3</w:t>
      </w:r>
      <w:r w:rsidR="00E646BE" w:rsidRPr="00B86D9C">
        <w:rPr>
          <w:sz w:val="24"/>
          <w:szCs w:val="24"/>
        </w:rPr>
        <w:t>1</w:t>
      </w:r>
      <w:r w:rsidRPr="00B86D9C">
        <w:rPr>
          <w:sz w:val="24"/>
          <w:szCs w:val="24"/>
        </w:rPr>
        <w:t xml:space="preserve">. </w:t>
      </w:r>
      <w:r w:rsidRPr="00B86D9C">
        <w:rPr>
          <w:sz w:val="24"/>
          <w:szCs w:val="24"/>
          <w:lang w:bidi="lt-LT"/>
        </w:rPr>
        <w:t xml:space="preserve">Turto valdymo ir </w:t>
      </w:r>
      <w:r w:rsidR="00E16EC3" w:rsidRPr="00B86D9C">
        <w:rPr>
          <w:sz w:val="24"/>
          <w:szCs w:val="24"/>
          <w:lang w:bidi="lt-LT"/>
        </w:rPr>
        <w:t>ūkio</w:t>
      </w:r>
      <w:r w:rsidRPr="00B86D9C">
        <w:rPr>
          <w:sz w:val="24"/>
          <w:szCs w:val="24"/>
          <w:lang w:bidi="lt-LT"/>
        </w:rPr>
        <w:t xml:space="preserve"> skyrius gali pareikalauti iš vežėjų ir kitų papildomų ataskaitų ar dokumentų, kurių pagrindu buvo sudarytos ataskaitos.</w:t>
      </w:r>
    </w:p>
    <w:p w:rsidR="00250C97" w:rsidRPr="00B86D9C" w:rsidRDefault="00387C0A" w:rsidP="00387C0A">
      <w:pPr>
        <w:pStyle w:val="Bodytext20"/>
        <w:shd w:val="clear" w:color="auto" w:fill="auto"/>
        <w:tabs>
          <w:tab w:val="left" w:pos="851"/>
        </w:tabs>
        <w:spacing w:before="0"/>
        <w:ind w:firstLine="0"/>
        <w:rPr>
          <w:sz w:val="24"/>
          <w:szCs w:val="24"/>
        </w:rPr>
      </w:pPr>
      <w:r w:rsidRPr="00B86D9C">
        <w:rPr>
          <w:sz w:val="24"/>
          <w:szCs w:val="24"/>
          <w:lang w:bidi="lt-LT"/>
        </w:rPr>
        <w:tab/>
      </w:r>
      <w:r w:rsidR="00BB654A" w:rsidRPr="00B86D9C">
        <w:rPr>
          <w:sz w:val="24"/>
          <w:szCs w:val="24"/>
        </w:rPr>
        <w:t>3</w:t>
      </w:r>
      <w:r w:rsidR="00E646BE" w:rsidRPr="00B86D9C">
        <w:rPr>
          <w:sz w:val="24"/>
          <w:szCs w:val="24"/>
        </w:rPr>
        <w:t>2</w:t>
      </w:r>
      <w:r w:rsidR="007F5D01" w:rsidRPr="00B86D9C">
        <w:rPr>
          <w:sz w:val="24"/>
          <w:szCs w:val="24"/>
        </w:rPr>
        <w:t xml:space="preserve">. </w:t>
      </w:r>
      <w:r w:rsidR="007F5D01" w:rsidRPr="00B86D9C">
        <w:rPr>
          <w:sz w:val="24"/>
          <w:szCs w:val="24"/>
          <w:lang w:bidi="lt-LT"/>
        </w:rPr>
        <w:t xml:space="preserve">Turto valdymo ir </w:t>
      </w:r>
      <w:r w:rsidR="00E16EC3" w:rsidRPr="00B86D9C">
        <w:rPr>
          <w:sz w:val="24"/>
          <w:szCs w:val="24"/>
          <w:lang w:bidi="lt-LT"/>
        </w:rPr>
        <w:t>ūkio</w:t>
      </w:r>
      <w:r w:rsidR="007F5D01" w:rsidRPr="00B86D9C">
        <w:rPr>
          <w:sz w:val="24"/>
          <w:szCs w:val="24"/>
          <w:lang w:bidi="lt-LT"/>
        </w:rPr>
        <w:t xml:space="preserve"> skyrius ataskaitas su sąskaitomis faktūromis pateikia Centralizuotos buhalterinės apskaitos skyriui, kuris iki kito mėnesio 10 d. pagal skirtus </w:t>
      </w:r>
      <w:r w:rsidR="00596DBF">
        <w:rPr>
          <w:sz w:val="24"/>
          <w:szCs w:val="24"/>
          <w:lang w:bidi="lt-LT"/>
        </w:rPr>
        <w:t xml:space="preserve">savivaldybės biudžeto </w:t>
      </w:r>
      <w:r w:rsidR="007F5D01" w:rsidRPr="00B86D9C">
        <w:rPr>
          <w:sz w:val="24"/>
          <w:szCs w:val="24"/>
          <w:lang w:bidi="lt-LT"/>
        </w:rPr>
        <w:t xml:space="preserve">asignavimus kompensuoja vežėjų patirtus per praėjusį </w:t>
      </w:r>
      <w:r w:rsidR="005E3AA3" w:rsidRPr="00B86D9C">
        <w:rPr>
          <w:sz w:val="24"/>
          <w:szCs w:val="24"/>
          <w:lang w:bidi="lt-LT"/>
        </w:rPr>
        <w:t xml:space="preserve">mėnesį </w:t>
      </w:r>
      <w:r w:rsidR="007F5D01" w:rsidRPr="00B86D9C">
        <w:rPr>
          <w:sz w:val="24"/>
          <w:szCs w:val="24"/>
          <w:lang w:bidi="lt-LT"/>
        </w:rPr>
        <w:t>nuostolius dėl keleivių vežimo vietinio (miesto ir priemiestinio) reguliaraus susisiekimo autobusų maršrutais.</w:t>
      </w:r>
    </w:p>
    <w:p w:rsidR="00465C62" w:rsidRPr="00B86D9C" w:rsidRDefault="00465C62" w:rsidP="00934EAF">
      <w:pPr>
        <w:rPr>
          <w:b/>
          <w:sz w:val="24"/>
          <w:szCs w:val="24"/>
          <w:lang w:bidi="lt-LT"/>
        </w:rPr>
      </w:pPr>
    </w:p>
    <w:p w:rsidR="00465C62" w:rsidRPr="00B86D9C" w:rsidRDefault="00465C62" w:rsidP="00465C62">
      <w:pPr>
        <w:pStyle w:val="Betarp"/>
        <w:jc w:val="center"/>
        <w:rPr>
          <w:b/>
          <w:color w:val="auto"/>
        </w:rPr>
      </w:pPr>
      <w:r w:rsidRPr="00B86D9C">
        <w:rPr>
          <w:b/>
          <w:color w:val="auto"/>
        </w:rPr>
        <w:t xml:space="preserve">V SKYRIUS </w:t>
      </w:r>
    </w:p>
    <w:p w:rsidR="00465C62" w:rsidRPr="00B86D9C" w:rsidRDefault="00465C62" w:rsidP="00465C62">
      <w:pPr>
        <w:jc w:val="center"/>
        <w:rPr>
          <w:b/>
          <w:sz w:val="24"/>
          <w:szCs w:val="24"/>
        </w:rPr>
      </w:pPr>
      <w:r w:rsidRPr="00B86D9C">
        <w:rPr>
          <w:b/>
          <w:sz w:val="24"/>
          <w:szCs w:val="24"/>
        </w:rPr>
        <w:t>BAIGIAMOSIOS NUOSTATOS</w:t>
      </w:r>
    </w:p>
    <w:p w:rsidR="00465C62" w:rsidRPr="00B86D9C" w:rsidRDefault="00465C62" w:rsidP="00465C62">
      <w:pPr>
        <w:jc w:val="center"/>
        <w:rPr>
          <w:sz w:val="24"/>
          <w:szCs w:val="24"/>
        </w:rPr>
      </w:pPr>
    </w:p>
    <w:p w:rsidR="00465C62" w:rsidRPr="00B86D9C" w:rsidRDefault="00A52323" w:rsidP="00465C62">
      <w:pPr>
        <w:suppressAutoHyphens/>
        <w:ind w:firstLine="720"/>
        <w:jc w:val="both"/>
        <w:rPr>
          <w:sz w:val="24"/>
          <w:szCs w:val="24"/>
        </w:rPr>
      </w:pPr>
      <w:r w:rsidRPr="00B86D9C">
        <w:rPr>
          <w:sz w:val="24"/>
          <w:szCs w:val="24"/>
        </w:rPr>
        <w:t>3</w:t>
      </w:r>
      <w:r w:rsidR="00E646BE" w:rsidRPr="00B86D9C">
        <w:rPr>
          <w:sz w:val="24"/>
          <w:szCs w:val="24"/>
        </w:rPr>
        <w:t>3</w:t>
      </w:r>
      <w:r w:rsidR="00465C62" w:rsidRPr="00B86D9C">
        <w:rPr>
          <w:sz w:val="24"/>
          <w:szCs w:val="24"/>
        </w:rPr>
        <w:t xml:space="preserve">. Tai, kas nereglamentuota </w:t>
      </w:r>
      <w:r w:rsidR="00596DBF">
        <w:rPr>
          <w:sz w:val="24"/>
          <w:szCs w:val="24"/>
        </w:rPr>
        <w:t>a</w:t>
      </w:r>
      <w:r w:rsidR="00465C62" w:rsidRPr="00B86D9C">
        <w:rPr>
          <w:sz w:val="24"/>
          <w:szCs w:val="24"/>
        </w:rPr>
        <w:t>praše, sprendžiama taip, kaip numatyta Lietuvos Respublikos teisės aktuose.</w:t>
      </w:r>
    </w:p>
    <w:p w:rsidR="00465C62" w:rsidRPr="00B86D9C" w:rsidRDefault="00A52323" w:rsidP="00465C62">
      <w:pPr>
        <w:suppressAutoHyphens/>
        <w:ind w:firstLine="720"/>
        <w:jc w:val="both"/>
        <w:rPr>
          <w:sz w:val="24"/>
          <w:szCs w:val="24"/>
        </w:rPr>
      </w:pPr>
      <w:r w:rsidRPr="00B86D9C">
        <w:rPr>
          <w:sz w:val="24"/>
          <w:szCs w:val="24"/>
        </w:rPr>
        <w:t>3</w:t>
      </w:r>
      <w:r w:rsidR="00E646BE" w:rsidRPr="00B86D9C">
        <w:rPr>
          <w:sz w:val="24"/>
          <w:szCs w:val="24"/>
        </w:rPr>
        <w:t>4</w:t>
      </w:r>
      <w:r w:rsidR="00465C62" w:rsidRPr="00B86D9C">
        <w:rPr>
          <w:sz w:val="24"/>
          <w:szCs w:val="24"/>
        </w:rPr>
        <w:t>. Šis aprašas gali būti keičiamas savivaldybės tarybos sprendimu.</w:t>
      </w:r>
    </w:p>
    <w:p w:rsidR="00465C62" w:rsidRPr="00B86D9C" w:rsidRDefault="00A52323" w:rsidP="00465C62">
      <w:pPr>
        <w:suppressAutoHyphens/>
        <w:ind w:firstLine="720"/>
        <w:jc w:val="both"/>
        <w:rPr>
          <w:sz w:val="24"/>
          <w:szCs w:val="24"/>
        </w:rPr>
      </w:pPr>
      <w:r w:rsidRPr="00B86D9C">
        <w:rPr>
          <w:sz w:val="24"/>
          <w:szCs w:val="24"/>
        </w:rPr>
        <w:t>3</w:t>
      </w:r>
      <w:r w:rsidR="00E646BE" w:rsidRPr="00B86D9C">
        <w:rPr>
          <w:sz w:val="24"/>
          <w:szCs w:val="24"/>
        </w:rPr>
        <w:t>5</w:t>
      </w:r>
      <w:r w:rsidR="00465C62" w:rsidRPr="00B86D9C">
        <w:rPr>
          <w:sz w:val="24"/>
          <w:szCs w:val="24"/>
        </w:rPr>
        <w:t>. Savivaldybės biudžeto lėšų panaudojimo finansinę kontrolę vykdo Rokiškio rajono savivaldybės kontrolierius ir Rokiškio rajono savivaldybės administracijos Centralizuota vidaus audito tarnyba.</w:t>
      </w:r>
    </w:p>
    <w:p w:rsidR="0019577F" w:rsidRPr="00B86D9C" w:rsidRDefault="00E646BE" w:rsidP="00E646BE">
      <w:pPr>
        <w:pStyle w:val="Bodytext20"/>
        <w:shd w:val="clear" w:color="auto" w:fill="auto"/>
        <w:spacing w:before="0"/>
        <w:ind w:firstLine="0"/>
        <w:rPr>
          <w:sz w:val="24"/>
          <w:szCs w:val="24"/>
        </w:rPr>
      </w:pPr>
      <w:r w:rsidRPr="00B86D9C">
        <w:rPr>
          <w:sz w:val="24"/>
          <w:szCs w:val="24"/>
        </w:rPr>
        <w:tab/>
      </w:r>
      <w:r w:rsidR="0019577F" w:rsidRPr="00B86D9C">
        <w:rPr>
          <w:sz w:val="24"/>
          <w:szCs w:val="24"/>
        </w:rPr>
        <w:t>3</w:t>
      </w:r>
      <w:r w:rsidRPr="00B86D9C">
        <w:rPr>
          <w:sz w:val="24"/>
          <w:szCs w:val="24"/>
        </w:rPr>
        <w:t>6</w:t>
      </w:r>
      <w:r w:rsidR="0019577F" w:rsidRPr="00B86D9C">
        <w:rPr>
          <w:sz w:val="24"/>
          <w:szCs w:val="24"/>
        </w:rPr>
        <w:t xml:space="preserve">. </w:t>
      </w:r>
      <w:r w:rsidR="0019577F" w:rsidRPr="00B86D9C">
        <w:rPr>
          <w:sz w:val="24"/>
          <w:szCs w:val="24"/>
          <w:lang w:bidi="lt-LT"/>
        </w:rPr>
        <w:t>Už duomenų, dokumentų, ataskaitų pateikimą laiku ir nustatyta tvarka, jų duomenų teisingumą atsako duomenis, dokumentus, ataskaitas surašiusių subjektų vadovai.</w:t>
      </w:r>
    </w:p>
    <w:p w:rsidR="00250C97" w:rsidRPr="00B86D9C" w:rsidRDefault="00A52323" w:rsidP="002E6155">
      <w:pPr>
        <w:pStyle w:val="Betarp"/>
        <w:ind w:firstLine="720"/>
        <w:jc w:val="both"/>
        <w:rPr>
          <w:color w:val="auto"/>
        </w:rPr>
      </w:pPr>
      <w:r w:rsidRPr="00B86D9C">
        <w:rPr>
          <w:color w:val="auto"/>
        </w:rPr>
        <w:t>3</w:t>
      </w:r>
      <w:r w:rsidR="00E646BE" w:rsidRPr="00B86D9C">
        <w:rPr>
          <w:color w:val="auto"/>
        </w:rPr>
        <w:t>7</w:t>
      </w:r>
      <w:r w:rsidR="00465C62" w:rsidRPr="00B86D9C">
        <w:rPr>
          <w:color w:val="auto"/>
        </w:rPr>
        <w:t xml:space="preserve">. Apraše nustatyti duomenų teikėjai nuslėpę ar pateikę neteisingus duomenis, reikalingus kompensacijoms, negautoms pajamoms ir nuostoliams apskaičiuoti, ir dėl to neteisėtai </w:t>
      </w:r>
      <w:r w:rsidR="00280ADF" w:rsidRPr="00B86D9C">
        <w:rPr>
          <w:color w:val="auto"/>
        </w:rPr>
        <w:t>gavę Rokiškio rajono savivaldybės biudžeto lėšas</w:t>
      </w:r>
      <w:r w:rsidR="00465C62" w:rsidRPr="00B86D9C">
        <w:rPr>
          <w:color w:val="auto"/>
        </w:rPr>
        <w:t xml:space="preserve">, privalo </w:t>
      </w:r>
      <w:r w:rsidR="00280ADF" w:rsidRPr="00B86D9C">
        <w:rPr>
          <w:color w:val="auto"/>
        </w:rPr>
        <w:t>jas grąžinti</w:t>
      </w:r>
      <w:r w:rsidR="00465C62" w:rsidRPr="00B86D9C">
        <w:rPr>
          <w:color w:val="auto"/>
        </w:rPr>
        <w:t xml:space="preserve">. Neteisėtai  gautos ir negrąžintos Rokiškio rajono savivaldybės biudžeto lėšos išieškomos Lietuvos Respublikos civilinio proceso kodekso nustatyta tvarka. </w:t>
      </w:r>
    </w:p>
    <w:p w:rsidR="00982ADF" w:rsidRPr="00B86D9C" w:rsidRDefault="00E646BE" w:rsidP="00E646BE">
      <w:pPr>
        <w:jc w:val="center"/>
        <w:rPr>
          <w:sz w:val="24"/>
          <w:szCs w:val="24"/>
        </w:rPr>
        <w:sectPr w:rsidR="00982ADF" w:rsidRPr="00B86D9C" w:rsidSect="0064393F">
          <w:headerReference w:type="first" r:id="rId11"/>
          <w:type w:val="continuous"/>
          <w:pgSz w:w="11906" w:h="16838" w:code="9"/>
          <w:pgMar w:top="1134" w:right="567" w:bottom="1134" w:left="1701" w:header="567" w:footer="567" w:gutter="0"/>
          <w:cols w:space="1296"/>
          <w:titlePg/>
        </w:sectPr>
      </w:pPr>
      <w:r w:rsidRPr="00B86D9C">
        <w:rPr>
          <w:sz w:val="24"/>
          <w:szCs w:val="24"/>
        </w:rPr>
        <w:t>___________________________</w:t>
      </w:r>
    </w:p>
    <w:p w:rsidR="0019038E" w:rsidRPr="00B86D9C" w:rsidRDefault="00D57979" w:rsidP="0064393F">
      <w:pPr>
        <w:tabs>
          <w:tab w:val="center" w:pos="4819"/>
        </w:tabs>
        <w:ind w:left="10206"/>
        <w:rPr>
          <w:sz w:val="24"/>
          <w:szCs w:val="24"/>
        </w:rPr>
      </w:pPr>
      <w:r w:rsidRPr="00B86D9C">
        <w:rPr>
          <w:sz w:val="24"/>
          <w:szCs w:val="24"/>
        </w:rPr>
        <w:lastRenderedPageBreak/>
        <w:t xml:space="preserve">Kompensavimo už keleivių ir mokinių vežimą tvarkos </w:t>
      </w:r>
      <w:r w:rsidR="0019038E" w:rsidRPr="00B86D9C">
        <w:rPr>
          <w:sz w:val="24"/>
          <w:szCs w:val="24"/>
        </w:rPr>
        <w:t>aprašo</w:t>
      </w:r>
      <w:r w:rsidR="0064393F">
        <w:rPr>
          <w:sz w:val="24"/>
          <w:szCs w:val="24"/>
        </w:rPr>
        <w:t xml:space="preserve"> </w:t>
      </w:r>
      <w:r w:rsidR="0019038E" w:rsidRPr="00B86D9C">
        <w:rPr>
          <w:sz w:val="24"/>
          <w:szCs w:val="24"/>
        </w:rPr>
        <w:t>1 priedas</w:t>
      </w:r>
    </w:p>
    <w:tbl>
      <w:tblPr>
        <w:tblW w:w="5000" w:type="pct"/>
        <w:tblLook w:val="04A0" w:firstRow="1" w:lastRow="0" w:firstColumn="1" w:lastColumn="0" w:noHBand="0" w:noVBand="1"/>
      </w:tblPr>
      <w:tblGrid>
        <w:gridCol w:w="9997"/>
        <w:gridCol w:w="4789"/>
      </w:tblGrid>
      <w:tr w:rsidR="0019038E" w:rsidRPr="00B86D9C" w:rsidTr="0019038E">
        <w:trPr>
          <w:trHeight w:val="507"/>
        </w:trPr>
        <w:tc>
          <w:tcPr>
            <w:tcW w:w="3380" w:type="pct"/>
            <w:noWrap/>
            <w:vAlign w:val="bottom"/>
            <w:hideMark/>
          </w:tcPr>
          <w:p w:rsidR="0019038E" w:rsidRPr="00B86D9C" w:rsidRDefault="0019038E">
            <w:pPr>
              <w:jc w:val="center"/>
              <w:rPr>
                <w:sz w:val="24"/>
                <w:szCs w:val="24"/>
              </w:rPr>
            </w:pPr>
            <w:r w:rsidRPr="00B86D9C">
              <w:rPr>
                <w:sz w:val="24"/>
                <w:szCs w:val="24"/>
              </w:rPr>
              <w:t>____________________________________________________________________________</w:t>
            </w:r>
          </w:p>
        </w:tc>
        <w:tc>
          <w:tcPr>
            <w:tcW w:w="1620" w:type="pct"/>
            <w:noWrap/>
            <w:vAlign w:val="bottom"/>
            <w:hideMark/>
          </w:tcPr>
          <w:p w:rsidR="0019038E" w:rsidRPr="00B86D9C" w:rsidRDefault="0019038E">
            <w:pPr>
              <w:rPr>
                <w:sz w:val="24"/>
                <w:szCs w:val="24"/>
              </w:rPr>
            </w:pPr>
          </w:p>
        </w:tc>
      </w:tr>
      <w:tr w:rsidR="0019038E" w:rsidRPr="00B86D9C" w:rsidTr="0019038E">
        <w:trPr>
          <w:trHeight w:val="300"/>
        </w:trPr>
        <w:tc>
          <w:tcPr>
            <w:tcW w:w="3380" w:type="pct"/>
            <w:noWrap/>
            <w:vAlign w:val="bottom"/>
            <w:hideMark/>
          </w:tcPr>
          <w:p w:rsidR="0019038E" w:rsidRPr="00B86D9C" w:rsidRDefault="0019038E">
            <w:pPr>
              <w:jc w:val="center"/>
              <w:rPr>
                <w:sz w:val="24"/>
                <w:szCs w:val="24"/>
              </w:rPr>
            </w:pPr>
            <w:r w:rsidRPr="00B86D9C">
              <w:rPr>
                <w:sz w:val="24"/>
                <w:szCs w:val="24"/>
              </w:rPr>
              <w:t>(</w:t>
            </w:r>
            <w:r w:rsidR="00A52323" w:rsidRPr="00B86D9C">
              <w:rPr>
                <w:sz w:val="24"/>
                <w:szCs w:val="24"/>
              </w:rPr>
              <w:t xml:space="preserve">švietimo, </w:t>
            </w:r>
            <w:r w:rsidRPr="00B86D9C">
              <w:rPr>
                <w:sz w:val="24"/>
                <w:szCs w:val="24"/>
              </w:rPr>
              <w:t>ugdymo įstaigos pavadinimas)</w:t>
            </w:r>
          </w:p>
        </w:tc>
        <w:tc>
          <w:tcPr>
            <w:tcW w:w="1620" w:type="pct"/>
            <w:noWrap/>
            <w:vAlign w:val="bottom"/>
            <w:hideMark/>
          </w:tcPr>
          <w:p w:rsidR="0019038E" w:rsidRPr="00B86D9C" w:rsidRDefault="0019038E">
            <w:pPr>
              <w:rPr>
                <w:sz w:val="24"/>
                <w:szCs w:val="24"/>
              </w:rPr>
            </w:pPr>
          </w:p>
        </w:tc>
      </w:tr>
      <w:tr w:rsidR="0019038E" w:rsidRPr="00B86D9C" w:rsidTr="0019038E">
        <w:trPr>
          <w:trHeight w:val="315"/>
        </w:trPr>
        <w:tc>
          <w:tcPr>
            <w:tcW w:w="5000" w:type="pct"/>
            <w:gridSpan w:val="2"/>
            <w:noWrap/>
            <w:vAlign w:val="bottom"/>
          </w:tcPr>
          <w:p w:rsidR="0019038E" w:rsidRPr="00B86D9C" w:rsidRDefault="0019038E">
            <w:pPr>
              <w:spacing w:line="360" w:lineRule="auto"/>
              <w:rPr>
                <w:sz w:val="24"/>
                <w:szCs w:val="24"/>
              </w:rPr>
            </w:pPr>
          </w:p>
        </w:tc>
      </w:tr>
      <w:tr w:rsidR="0019038E" w:rsidRPr="00B86D9C" w:rsidTr="0019038E">
        <w:trPr>
          <w:trHeight w:val="300"/>
        </w:trPr>
        <w:tc>
          <w:tcPr>
            <w:tcW w:w="5000" w:type="pct"/>
            <w:gridSpan w:val="2"/>
            <w:vAlign w:val="bottom"/>
          </w:tcPr>
          <w:p w:rsidR="0019038E" w:rsidRPr="00B86D9C" w:rsidRDefault="0019038E">
            <w:pPr>
              <w:spacing w:line="360" w:lineRule="auto"/>
              <w:jc w:val="center"/>
              <w:rPr>
                <w:b/>
                <w:bCs/>
                <w:sz w:val="24"/>
                <w:szCs w:val="24"/>
              </w:rPr>
            </w:pPr>
            <w:r w:rsidRPr="00B86D9C">
              <w:rPr>
                <w:b/>
                <w:bCs/>
                <w:sz w:val="24"/>
                <w:szCs w:val="24"/>
              </w:rPr>
              <w:t xml:space="preserve">MOKINIŲ, </w:t>
            </w:r>
            <w:r w:rsidRPr="00B86D9C">
              <w:rPr>
                <w:b/>
                <w:sz w:val="24"/>
                <w:szCs w:val="24"/>
                <w:lang w:eastAsia="en-US"/>
              </w:rPr>
              <w:t>KURIE NAUDOSIS VEŽĖJŲ PASLAUGOMIS, SĄRAŠAS</w:t>
            </w:r>
          </w:p>
          <w:p w:rsidR="0019038E" w:rsidRPr="00B86D9C" w:rsidRDefault="0019038E">
            <w:pPr>
              <w:spacing w:line="360" w:lineRule="auto"/>
              <w:jc w:val="center"/>
              <w:rPr>
                <w:bCs/>
                <w:sz w:val="24"/>
                <w:szCs w:val="24"/>
              </w:rPr>
            </w:pPr>
            <w:r w:rsidRPr="00B86D9C">
              <w:rPr>
                <w:bCs/>
                <w:sz w:val="24"/>
                <w:szCs w:val="24"/>
              </w:rPr>
              <w:t>20....-....-.... – 20....-....-....</w:t>
            </w:r>
          </w:p>
          <w:p w:rsidR="0019038E" w:rsidRPr="00B86D9C" w:rsidRDefault="002157B3" w:rsidP="00A52323">
            <w:pPr>
              <w:spacing w:line="360" w:lineRule="auto"/>
              <w:rPr>
                <w:bCs/>
                <w:sz w:val="24"/>
                <w:szCs w:val="24"/>
              </w:rPr>
            </w:pPr>
            <w:r w:rsidRPr="00B86D9C">
              <w:rPr>
                <w:bCs/>
                <w:sz w:val="24"/>
                <w:szCs w:val="24"/>
              </w:rPr>
              <w:t>________________________________________</w:t>
            </w:r>
          </w:p>
          <w:p w:rsidR="002157B3" w:rsidRPr="00B86D9C" w:rsidRDefault="002157B3" w:rsidP="00A52323">
            <w:pPr>
              <w:spacing w:line="360" w:lineRule="auto"/>
              <w:rPr>
                <w:bCs/>
                <w:sz w:val="24"/>
                <w:szCs w:val="24"/>
              </w:rPr>
            </w:pPr>
            <w:r w:rsidRPr="00B86D9C">
              <w:rPr>
                <w:bCs/>
                <w:sz w:val="24"/>
                <w:szCs w:val="24"/>
              </w:rPr>
              <w:t xml:space="preserve">              (numatomas vežėjas)</w:t>
            </w:r>
          </w:p>
        </w:tc>
      </w:tr>
      <w:tr w:rsidR="0019038E" w:rsidRPr="00B86D9C" w:rsidTr="0019038E">
        <w:trPr>
          <w:trHeight w:val="315"/>
        </w:trPr>
        <w:tc>
          <w:tcPr>
            <w:tcW w:w="5000" w:type="pct"/>
            <w:gridSpan w:val="2"/>
            <w:noWrap/>
            <w:vAlign w:val="bottom"/>
          </w:tcPr>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65"/>
              <w:gridCol w:w="1953"/>
              <w:gridCol w:w="963"/>
              <w:gridCol w:w="3112"/>
              <w:gridCol w:w="1579"/>
              <w:gridCol w:w="1320"/>
              <w:gridCol w:w="2006"/>
            </w:tblGrid>
            <w:tr w:rsidR="00C0291F" w:rsidRPr="00B86D9C" w:rsidTr="00C0291F">
              <w:trPr>
                <w:trHeight w:val="1173"/>
              </w:trPr>
              <w:tc>
                <w:tcPr>
                  <w:tcW w:w="208" w:type="pct"/>
                  <w:tcBorders>
                    <w:top w:val="single" w:sz="4" w:space="0" w:color="auto"/>
                    <w:left w:val="single" w:sz="4" w:space="0" w:color="auto"/>
                    <w:bottom w:val="single" w:sz="4" w:space="0" w:color="auto"/>
                    <w:right w:val="single" w:sz="4" w:space="0" w:color="auto"/>
                  </w:tcBorders>
                  <w:vAlign w:val="center"/>
                  <w:hideMark/>
                </w:tcPr>
                <w:p w:rsidR="00C0291F" w:rsidRPr="00B86D9C" w:rsidRDefault="00C0291F">
                  <w:pPr>
                    <w:jc w:val="center"/>
                    <w:rPr>
                      <w:b/>
                      <w:sz w:val="24"/>
                      <w:szCs w:val="24"/>
                      <w:lang w:eastAsia="en-US"/>
                    </w:rPr>
                  </w:pPr>
                  <w:r w:rsidRPr="00B86D9C">
                    <w:rPr>
                      <w:b/>
                      <w:sz w:val="24"/>
                      <w:szCs w:val="24"/>
                      <w:lang w:eastAsia="en-US"/>
                    </w:rPr>
                    <w:t>Eil. nr.</w:t>
                  </w:r>
                </w:p>
              </w:tc>
              <w:tc>
                <w:tcPr>
                  <w:tcW w:w="1053" w:type="pct"/>
                  <w:tcBorders>
                    <w:top w:val="single" w:sz="4" w:space="0" w:color="auto"/>
                    <w:left w:val="single" w:sz="4" w:space="0" w:color="auto"/>
                    <w:bottom w:val="single" w:sz="4" w:space="0" w:color="auto"/>
                    <w:right w:val="single" w:sz="4" w:space="0" w:color="auto"/>
                  </w:tcBorders>
                  <w:vAlign w:val="center"/>
                  <w:hideMark/>
                </w:tcPr>
                <w:p w:rsidR="00C0291F" w:rsidRPr="00B86D9C" w:rsidRDefault="00C0291F">
                  <w:pPr>
                    <w:jc w:val="center"/>
                    <w:rPr>
                      <w:b/>
                      <w:sz w:val="24"/>
                      <w:szCs w:val="24"/>
                      <w:lang w:eastAsia="en-US"/>
                    </w:rPr>
                  </w:pPr>
                  <w:r w:rsidRPr="00B86D9C">
                    <w:rPr>
                      <w:b/>
                      <w:sz w:val="24"/>
                      <w:szCs w:val="24"/>
                      <w:lang w:eastAsia="en-US"/>
                    </w:rPr>
                    <w:t>Vardas, pavardė</w:t>
                  </w:r>
                </w:p>
              </w:tc>
              <w:tc>
                <w:tcPr>
                  <w:tcW w:w="672" w:type="pct"/>
                  <w:tcBorders>
                    <w:top w:val="single" w:sz="4" w:space="0" w:color="auto"/>
                    <w:left w:val="single" w:sz="4" w:space="0" w:color="auto"/>
                    <w:bottom w:val="single" w:sz="4" w:space="0" w:color="auto"/>
                    <w:right w:val="single" w:sz="4" w:space="0" w:color="auto"/>
                  </w:tcBorders>
                  <w:vAlign w:val="center"/>
                  <w:hideMark/>
                </w:tcPr>
                <w:p w:rsidR="00C0291F" w:rsidRPr="00B86D9C" w:rsidRDefault="00C0291F">
                  <w:pPr>
                    <w:jc w:val="center"/>
                    <w:rPr>
                      <w:b/>
                      <w:sz w:val="24"/>
                      <w:szCs w:val="24"/>
                      <w:lang w:eastAsia="en-US"/>
                    </w:rPr>
                  </w:pPr>
                  <w:r w:rsidRPr="00B86D9C">
                    <w:rPr>
                      <w:b/>
                      <w:sz w:val="24"/>
                      <w:szCs w:val="24"/>
                      <w:lang w:eastAsia="en-US"/>
                    </w:rPr>
                    <w:t>Mokinio pažymėjimo Nr.</w:t>
                  </w:r>
                </w:p>
              </w:tc>
              <w:tc>
                <w:tcPr>
                  <w:tcW w:w="308" w:type="pct"/>
                  <w:tcBorders>
                    <w:top w:val="single" w:sz="4" w:space="0" w:color="auto"/>
                    <w:left w:val="single" w:sz="4" w:space="0" w:color="auto"/>
                    <w:bottom w:val="single" w:sz="4" w:space="0" w:color="auto"/>
                    <w:right w:val="single" w:sz="4" w:space="0" w:color="auto"/>
                  </w:tcBorders>
                  <w:vAlign w:val="center"/>
                  <w:hideMark/>
                </w:tcPr>
                <w:p w:rsidR="00C0291F" w:rsidRPr="00B86D9C" w:rsidRDefault="007200E2">
                  <w:pPr>
                    <w:jc w:val="center"/>
                    <w:rPr>
                      <w:b/>
                      <w:sz w:val="24"/>
                      <w:szCs w:val="24"/>
                      <w:lang w:eastAsia="en-US"/>
                    </w:rPr>
                  </w:pPr>
                  <w:r w:rsidRPr="00B86D9C">
                    <w:rPr>
                      <w:b/>
                      <w:sz w:val="24"/>
                      <w:szCs w:val="24"/>
                      <w:lang w:eastAsia="en-US"/>
                    </w:rPr>
                    <w:t>Klasė, kurioje vaikas mokosi</w:t>
                  </w:r>
                </w:p>
              </w:tc>
              <w:tc>
                <w:tcPr>
                  <w:tcW w:w="1069" w:type="pct"/>
                  <w:tcBorders>
                    <w:top w:val="single" w:sz="4" w:space="0" w:color="auto"/>
                    <w:left w:val="single" w:sz="4" w:space="0" w:color="auto"/>
                    <w:bottom w:val="single" w:sz="4" w:space="0" w:color="auto"/>
                    <w:right w:val="single" w:sz="4" w:space="0" w:color="auto"/>
                  </w:tcBorders>
                  <w:vAlign w:val="center"/>
                </w:tcPr>
                <w:p w:rsidR="007200E2" w:rsidRPr="00B86D9C" w:rsidRDefault="007200E2" w:rsidP="007200E2">
                  <w:pPr>
                    <w:jc w:val="center"/>
                    <w:rPr>
                      <w:b/>
                      <w:sz w:val="24"/>
                      <w:szCs w:val="24"/>
                      <w:lang w:eastAsia="en-US"/>
                    </w:rPr>
                  </w:pPr>
                  <w:r w:rsidRPr="00B86D9C">
                    <w:rPr>
                      <w:b/>
                      <w:sz w:val="24"/>
                      <w:szCs w:val="24"/>
                      <w:lang w:eastAsia="en-US"/>
                    </w:rPr>
                    <w:t>Maršrutas</w:t>
                  </w:r>
                </w:p>
                <w:p w:rsidR="00C0291F" w:rsidRPr="00B86D9C" w:rsidRDefault="007200E2" w:rsidP="007200E2">
                  <w:pPr>
                    <w:jc w:val="center"/>
                    <w:rPr>
                      <w:b/>
                      <w:sz w:val="24"/>
                      <w:szCs w:val="24"/>
                      <w:lang w:eastAsia="en-US"/>
                    </w:rPr>
                  </w:pPr>
                  <w:r w:rsidRPr="00B86D9C">
                    <w:rPr>
                      <w:sz w:val="24"/>
                      <w:szCs w:val="24"/>
                      <w:lang w:eastAsia="en-US"/>
                    </w:rPr>
                    <w:t>(įlipimo ir išlipimo stotelės)</w:t>
                  </w:r>
                </w:p>
              </w:tc>
              <w:tc>
                <w:tcPr>
                  <w:tcW w:w="544" w:type="pct"/>
                  <w:tcBorders>
                    <w:top w:val="single" w:sz="4" w:space="0" w:color="auto"/>
                    <w:left w:val="single" w:sz="4" w:space="0" w:color="auto"/>
                    <w:bottom w:val="single" w:sz="4" w:space="0" w:color="auto"/>
                    <w:right w:val="single" w:sz="4" w:space="0" w:color="auto"/>
                  </w:tcBorders>
                  <w:vAlign w:val="center"/>
                  <w:hideMark/>
                </w:tcPr>
                <w:p w:rsidR="00C0291F" w:rsidRPr="00B86D9C" w:rsidRDefault="00C0291F">
                  <w:pPr>
                    <w:rPr>
                      <w:b/>
                      <w:sz w:val="24"/>
                      <w:szCs w:val="24"/>
                      <w:lang w:eastAsia="en-US"/>
                    </w:rPr>
                  </w:pPr>
                  <w:r w:rsidRPr="00B86D9C">
                    <w:rPr>
                      <w:b/>
                      <w:sz w:val="24"/>
                      <w:szCs w:val="24"/>
                      <w:lang w:eastAsia="en-US"/>
                    </w:rPr>
                    <w:t>Mokinys vežamas mokyklai priskirtoje aptarnavimo teritorijoje (TAIP/NE)</w:t>
                  </w:r>
                </w:p>
              </w:tc>
              <w:tc>
                <w:tcPr>
                  <w:tcW w:w="455" w:type="pct"/>
                  <w:tcBorders>
                    <w:top w:val="single" w:sz="4" w:space="0" w:color="auto"/>
                    <w:left w:val="single" w:sz="4" w:space="0" w:color="auto"/>
                    <w:bottom w:val="single" w:sz="4" w:space="0" w:color="auto"/>
                    <w:right w:val="single" w:sz="4" w:space="0" w:color="auto"/>
                  </w:tcBorders>
                  <w:vAlign w:val="center"/>
                </w:tcPr>
                <w:p w:rsidR="00C0291F" w:rsidRPr="00B86D9C" w:rsidRDefault="00C0291F">
                  <w:pPr>
                    <w:rPr>
                      <w:b/>
                      <w:sz w:val="24"/>
                      <w:szCs w:val="24"/>
                      <w:lang w:eastAsia="en-US"/>
                    </w:rPr>
                  </w:pPr>
                </w:p>
                <w:p w:rsidR="00C0291F" w:rsidRPr="00B86D9C" w:rsidRDefault="00C0291F">
                  <w:pPr>
                    <w:jc w:val="center"/>
                    <w:rPr>
                      <w:b/>
                      <w:sz w:val="24"/>
                      <w:szCs w:val="24"/>
                      <w:lang w:eastAsia="en-US"/>
                    </w:rPr>
                  </w:pPr>
                  <w:r w:rsidRPr="00B86D9C">
                    <w:rPr>
                      <w:b/>
                      <w:sz w:val="24"/>
                      <w:szCs w:val="24"/>
                      <w:lang w:eastAsia="en-US"/>
                    </w:rPr>
                    <w:t>Į/IŠ mokyklos; Į abi puses</w:t>
                  </w:r>
                </w:p>
                <w:p w:rsidR="00C0291F" w:rsidRPr="00B86D9C" w:rsidRDefault="00C0291F">
                  <w:pPr>
                    <w:jc w:val="center"/>
                    <w:rPr>
                      <w:b/>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vAlign w:val="center"/>
                </w:tcPr>
                <w:p w:rsidR="00C0291F" w:rsidRPr="00B86D9C" w:rsidRDefault="00C0291F">
                  <w:pPr>
                    <w:rPr>
                      <w:b/>
                      <w:sz w:val="24"/>
                      <w:szCs w:val="24"/>
                      <w:lang w:eastAsia="en-US"/>
                    </w:rPr>
                  </w:pPr>
                </w:p>
                <w:p w:rsidR="00C0291F" w:rsidRPr="00B86D9C" w:rsidRDefault="00C0291F">
                  <w:pPr>
                    <w:jc w:val="center"/>
                    <w:rPr>
                      <w:b/>
                      <w:sz w:val="24"/>
                      <w:szCs w:val="24"/>
                      <w:lang w:eastAsia="en-US"/>
                    </w:rPr>
                  </w:pPr>
                  <w:r w:rsidRPr="00B86D9C">
                    <w:rPr>
                      <w:b/>
                      <w:sz w:val="24"/>
                      <w:szCs w:val="24"/>
                      <w:lang w:eastAsia="en-US"/>
                    </w:rPr>
                    <w:t>Savaitės dienos</w:t>
                  </w:r>
                </w:p>
                <w:p w:rsidR="00C0291F" w:rsidRPr="00B86D9C" w:rsidRDefault="00C0291F">
                  <w:pPr>
                    <w:jc w:val="center"/>
                    <w:rPr>
                      <w:b/>
                      <w:sz w:val="24"/>
                      <w:szCs w:val="24"/>
                      <w:lang w:eastAsia="en-US"/>
                    </w:rPr>
                  </w:pPr>
                </w:p>
              </w:tc>
            </w:tr>
            <w:tr w:rsidR="00C0291F" w:rsidRPr="00B86D9C" w:rsidTr="00C0291F">
              <w:trPr>
                <w:trHeight w:val="391"/>
              </w:trPr>
              <w:tc>
                <w:tcPr>
                  <w:tcW w:w="208" w:type="pct"/>
                  <w:tcBorders>
                    <w:top w:val="single" w:sz="4" w:space="0" w:color="auto"/>
                    <w:left w:val="single" w:sz="4" w:space="0" w:color="auto"/>
                    <w:bottom w:val="single" w:sz="4" w:space="0" w:color="auto"/>
                    <w:right w:val="single" w:sz="4" w:space="0" w:color="auto"/>
                  </w:tcBorders>
                  <w:hideMark/>
                </w:tcPr>
                <w:p w:rsidR="00C0291F" w:rsidRPr="00B86D9C" w:rsidRDefault="00C0291F">
                  <w:pPr>
                    <w:ind w:left="360" w:hanging="360"/>
                    <w:rPr>
                      <w:sz w:val="24"/>
                      <w:szCs w:val="24"/>
                      <w:lang w:eastAsia="en-US"/>
                    </w:rPr>
                  </w:pPr>
                  <w:r w:rsidRPr="00B86D9C">
                    <w:rPr>
                      <w:sz w:val="24"/>
                      <w:szCs w:val="24"/>
                      <w:lang w:eastAsia="en-US"/>
                    </w:rPr>
                    <w:t>1.</w:t>
                  </w:r>
                  <w:r w:rsidRPr="00B86D9C">
                    <w:rPr>
                      <w:sz w:val="24"/>
                      <w:szCs w:val="24"/>
                      <w:lang w:eastAsia="en-US"/>
                    </w:rPr>
                    <w:tab/>
                  </w:r>
                </w:p>
              </w:tc>
              <w:tc>
                <w:tcPr>
                  <w:tcW w:w="1053"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672"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308"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1069"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455"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r>
            <w:tr w:rsidR="00C0291F" w:rsidRPr="00B86D9C" w:rsidTr="00C0291F">
              <w:trPr>
                <w:trHeight w:val="391"/>
              </w:trPr>
              <w:tc>
                <w:tcPr>
                  <w:tcW w:w="208" w:type="pct"/>
                  <w:tcBorders>
                    <w:top w:val="single" w:sz="4" w:space="0" w:color="auto"/>
                    <w:left w:val="single" w:sz="4" w:space="0" w:color="auto"/>
                    <w:bottom w:val="single" w:sz="4" w:space="0" w:color="auto"/>
                    <w:right w:val="single" w:sz="4" w:space="0" w:color="auto"/>
                  </w:tcBorders>
                  <w:hideMark/>
                </w:tcPr>
                <w:p w:rsidR="00C0291F" w:rsidRPr="00B86D9C" w:rsidRDefault="00C0291F">
                  <w:pPr>
                    <w:ind w:left="360" w:hanging="360"/>
                    <w:rPr>
                      <w:sz w:val="24"/>
                      <w:szCs w:val="24"/>
                      <w:lang w:eastAsia="en-US"/>
                    </w:rPr>
                  </w:pPr>
                  <w:r w:rsidRPr="00B86D9C">
                    <w:rPr>
                      <w:sz w:val="24"/>
                      <w:szCs w:val="24"/>
                      <w:lang w:eastAsia="en-US"/>
                    </w:rPr>
                    <w:t>2.</w:t>
                  </w:r>
                  <w:r w:rsidRPr="00B86D9C">
                    <w:rPr>
                      <w:sz w:val="24"/>
                      <w:szCs w:val="24"/>
                      <w:lang w:eastAsia="en-US"/>
                    </w:rPr>
                    <w:tab/>
                  </w:r>
                </w:p>
              </w:tc>
              <w:tc>
                <w:tcPr>
                  <w:tcW w:w="1053"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672"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308"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1069"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455"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r>
            <w:tr w:rsidR="00C0291F" w:rsidRPr="00B86D9C" w:rsidTr="00C0291F">
              <w:trPr>
                <w:trHeight w:val="413"/>
              </w:trPr>
              <w:tc>
                <w:tcPr>
                  <w:tcW w:w="208" w:type="pct"/>
                  <w:tcBorders>
                    <w:top w:val="single" w:sz="4" w:space="0" w:color="auto"/>
                    <w:left w:val="single" w:sz="4" w:space="0" w:color="auto"/>
                    <w:bottom w:val="single" w:sz="4" w:space="0" w:color="auto"/>
                    <w:right w:val="single" w:sz="4" w:space="0" w:color="auto"/>
                  </w:tcBorders>
                  <w:hideMark/>
                </w:tcPr>
                <w:p w:rsidR="00C0291F" w:rsidRPr="00B86D9C" w:rsidRDefault="00C0291F">
                  <w:pPr>
                    <w:ind w:left="360" w:hanging="360"/>
                    <w:rPr>
                      <w:sz w:val="24"/>
                      <w:szCs w:val="24"/>
                      <w:lang w:eastAsia="en-US"/>
                    </w:rPr>
                  </w:pPr>
                  <w:r w:rsidRPr="00B86D9C">
                    <w:rPr>
                      <w:sz w:val="24"/>
                      <w:szCs w:val="24"/>
                      <w:lang w:eastAsia="en-US"/>
                    </w:rPr>
                    <w:t>3.</w:t>
                  </w:r>
                  <w:r w:rsidRPr="00B86D9C">
                    <w:rPr>
                      <w:sz w:val="24"/>
                      <w:szCs w:val="24"/>
                      <w:lang w:eastAsia="en-US"/>
                    </w:rPr>
                    <w:tab/>
                  </w:r>
                </w:p>
              </w:tc>
              <w:tc>
                <w:tcPr>
                  <w:tcW w:w="1053"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672"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308"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1069"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455"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r>
            <w:tr w:rsidR="00C0291F" w:rsidRPr="00B86D9C" w:rsidTr="00C0291F">
              <w:trPr>
                <w:trHeight w:val="391"/>
              </w:trPr>
              <w:tc>
                <w:tcPr>
                  <w:tcW w:w="208" w:type="pct"/>
                  <w:tcBorders>
                    <w:top w:val="single" w:sz="4" w:space="0" w:color="auto"/>
                    <w:left w:val="single" w:sz="4" w:space="0" w:color="auto"/>
                    <w:bottom w:val="single" w:sz="4" w:space="0" w:color="auto"/>
                    <w:right w:val="single" w:sz="4" w:space="0" w:color="auto"/>
                  </w:tcBorders>
                  <w:hideMark/>
                </w:tcPr>
                <w:p w:rsidR="00C0291F" w:rsidRPr="00B86D9C" w:rsidRDefault="00C0291F">
                  <w:pPr>
                    <w:ind w:left="360" w:hanging="360"/>
                    <w:rPr>
                      <w:sz w:val="24"/>
                      <w:szCs w:val="24"/>
                      <w:lang w:eastAsia="en-US"/>
                    </w:rPr>
                  </w:pPr>
                  <w:r w:rsidRPr="00B86D9C">
                    <w:rPr>
                      <w:sz w:val="24"/>
                      <w:szCs w:val="24"/>
                      <w:lang w:eastAsia="en-US"/>
                    </w:rPr>
                    <w:t>4.</w:t>
                  </w:r>
                  <w:r w:rsidRPr="00B86D9C">
                    <w:rPr>
                      <w:sz w:val="24"/>
                      <w:szCs w:val="24"/>
                      <w:lang w:eastAsia="en-US"/>
                    </w:rPr>
                    <w:tab/>
                  </w:r>
                </w:p>
              </w:tc>
              <w:tc>
                <w:tcPr>
                  <w:tcW w:w="1053"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672"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308"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1069"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455"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tcPr>
                <w:p w:rsidR="00C0291F" w:rsidRPr="00B86D9C" w:rsidRDefault="00C0291F">
                  <w:pPr>
                    <w:rPr>
                      <w:sz w:val="24"/>
                      <w:szCs w:val="24"/>
                      <w:lang w:eastAsia="en-US"/>
                    </w:rPr>
                  </w:pPr>
                </w:p>
              </w:tc>
            </w:tr>
          </w:tbl>
          <w:p w:rsidR="0019038E" w:rsidRPr="00B86D9C" w:rsidRDefault="0019038E">
            <w:pPr>
              <w:rPr>
                <w:sz w:val="24"/>
                <w:szCs w:val="24"/>
              </w:rPr>
            </w:pPr>
          </w:p>
          <w:tbl>
            <w:tblPr>
              <w:tblW w:w="5011" w:type="pct"/>
              <w:jc w:val="center"/>
              <w:tblLook w:val="04A0" w:firstRow="1" w:lastRow="0" w:firstColumn="1" w:lastColumn="0" w:noHBand="0" w:noVBand="1"/>
            </w:tblPr>
            <w:tblGrid>
              <w:gridCol w:w="2177"/>
              <w:gridCol w:w="578"/>
              <w:gridCol w:w="371"/>
              <w:gridCol w:w="2000"/>
              <w:gridCol w:w="2380"/>
              <w:gridCol w:w="949"/>
              <w:gridCol w:w="2494"/>
              <w:gridCol w:w="590"/>
              <w:gridCol w:w="3063"/>
            </w:tblGrid>
            <w:tr w:rsidR="0019038E" w:rsidRPr="00B86D9C">
              <w:trPr>
                <w:trHeight w:val="306"/>
                <w:jc w:val="center"/>
              </w:trPr>
              <w:tc>
                <w:tcPr>
                  <w:tcW w:w="943" w:type="pct"/>
                  <w:gridSpan w:val="2"/>
                  <w:vAlign w:val="center"/>
                </w:tcPr>
                <w:p w:rsidR="0019038E" w:rsidRPr="00B86D9C" w:rsidRDefault="0019038E">
                  <w:pPr>
                    <w:spacing w:line="252" w:lineRule="auto"/>
                    <w:rPr>
                      <w:sz w:val="24"/>
                      <w:szCs w:val="24"/>
                      <w:lang w:eastAsia="en-US"/>
                    </w:rPr>
                  </w:pPr>
                </w:p>
                <w:p w:rsidR="0019038E" w:rsidRPr="00B86D9C" w:rsidRDefault="0019038E" w:rsidP="00DD4B96">
                  <w:pPr>
                    <w:spacing w:line="252" w:lineRule="auto"/>
                    <w:rPr>
                      <w:sz w:val="24"/>
                      <w:szCs w:val="24"/>
                      <w:lang w:eastAsia="en-US"/>
                    </w:rPr>
                  </w:pPr>
                  <w:r w:rsidRPr="00B86D9C">
                    <w:rPr>
                      <w:sz w:val="24"/>
                      <w:szCs w:val="24"/>
                      <w:lang w:eastAsia="en-US"/>
                    </w:rPr>
                    <w:t>Moky</w:t>
                  </w:r>
                  <w:r w:rsidR="00DD4B96" w:rsidRPr="00B86D9C">
                    <w:rPr>
                      <w:sz w:val="24"/>
                      <w:szCs w:val="24"/>
                      <w:lang w:eastAsia="en-US"/>
                    </w:rPr>
                    <w:t>mo, ugdymo įstaigos</w:t>
                  </w:r>
                  <w:r w:rsidRPr="00B86D9C">
                    <w:rPr>
                      <w:sz w:val="24"/>
                      <w:szCs w:val="24"/>
                      <w:lang w:eastAsia="en-US"/>
                    </w:rPr>
                    <w:t xml:space="preserve"> vadovas</w:t>
                  </w:r>
                </w:p>
              </w:tc>
              <w:tc>
                <w:tcPr>
                  <w:tcW w:w="812" w:type="pct"/>
                  <w:gridSpan w:val="2"/>
                </w:tcPr>
                <w:p w:rsidR="0019038E" w:rsidRPr="00B86D9C" w:rsidRDefault="0019038E">
                  <w:pPr>
                    <w:spacing w:line="252" w:lineRule="auto"/>
                    <w:jc w:val="center"/>
                    <w:rPr>
                      <w:sz w:val="24"/>
                      <w:szCs w:val="24"/>
                      <w:lang w:eastAsia="en-US"/>
                    </w:rPr>
                  </w:pPr>
                </w:p>
              </w:tc>
              <w:tc>
                <w:tcPr>
                  <w:tcW w:w="813" w:type="pct"/>
                  <w:tcBorders>
                    <w:top w:val="nil"/>
                    <w:left w:val="nil"/>
                    <w:bottom w:val="single" w:sz="4" w:space="0" w:color="auto"/>
                    <w:right w:val="nil"/>
                  </w:tcBorders>
                  <w:vAlign w:val="center"/>
                </w:tcPr>
                <w:p w:rsidR="0019038E" w:rsidRPr="00B86D9C" w:rsidRDefault="0019038E">
                  <w:pPr>
                    <w:spacing w:line="252" w:lineRule="auto"/>
                    <w:jc w:val="center"/>
                    <w:rPr>
                      <w:sz w:val="24"/>
                      <w:szCs w:val="24"/>
                      <w:lang w:eastAsia="en-US"/>
                    </w:rPr>
                  </w:pPr>
                </w:p>
              </w:tc>
              <w:tc>
                <w:tcPr>
                  <w:tcW w:w="325" w:type="pct"/>
                </w:tcPr>
                <w:p w:rsidR="0019038E" w:rsidRPr="00B86D9C" w:rsidRDefault="0019038E">
                  <w:pPr>
                    <w:spacing w:line="252" w:lineRule="auto"/>
                    <w:rPr>
                      <w:sz w:val="24"/>
                      <w:szCs w:val="24"/>
                      <w:lang w:eastAsia="en-US"/>
                    </w:rPr>
                  </w:pPr>
                </w:p>
              </w:tc>
              <w:tc>
                <w:tcPr>
                  <w:tcW w:w="854" w:type="pct"/>
                  <w:tcBorders>
                    <w:top w:val="nil"/>
                    <w:left w:val="nil"/>
                    <w:bottom w:val="single" w:sz="4" w:space="0" w:color="auto"/>
                    <w:right w:val="nil"/>
                  </w:tcBorders>
                  <w:vAlign w:val="center"/>
                </w:tcPr>
                <w:p w:rsidR="0019038E" w:rsidRPr="00B86D9C" w:rsidRDefault="0019038E">
                  <w:pPr>
                    <w:spacing w:line="252" w:lineRule="auto"/>
                    <w:rPr>
                      <w:sz w:val="24"/>
                      <w:szCs w:val="24"/>
                      <w:lang w:eastAsia="en-US"/>
                    </w:rPr>
                  </w:pPr>
                </w:p>
              </w:tc>
              <w:tc>
                <w:tcPr>
                  <w:tcW w:w="202" w:type="pct"/>
                </w:tcPr>
                <w:p w:rsidR="0019038E" w:rsidRPr="00B86D9C" w:rsidRDefault="0019038E">
                  <w:pPr>
                    <w:spacing w:line="252" w:lineRule="auto"/>
                    <w:jc w:val="center"/>
                    <w:rPr>
                      <w:sz w:val="24"/>
                      <w:szCs w:val="24"/>
                      <w:lang w:eastAsia="en-US"/>
                    </w:rPr>
                  </w:pPr>
                </w:p>
              </w:tc>
              <w:tc>
                <w:tcPr>
                  <w:tcW w:w="1049" w:type="pct"/>
                  <w:tcBorders>
                    <w:top w:val="nil"/>
                    <w:left w:val="nil"/>
                    <w:bottom w:val="single" w:sz="4" w:space="0" w:color="auto"/>
                    <w:right w:val="nil"/>
                  </w:tcBorders>
                  <w:vAlign w:val="center"/>
                </w:tcPr>
                <w:p w:rsidR="0019038E" w:rsidRPr="00B86D9C" w:rsidRDefault="0019038E">
                  <w:pPr>
                    <w:spacing w:line="252" w:lineRule="auto"/>
                    <w:jc w:val="center"/>
                    <w:rPr>
                      <w:sz w:val="24"/>
                      <w:szCs w:val="24"/>
                      <w:lang w:eastAsia="en-US"/>
                    </w:rPr>
                  </w:pPr>
                </w:p>
              </w:tc>
            </w:tr>
            <w:tr w:rsidR="0019038E" w:rsidRPr="00B86D9C">
              <w:trPr>
                <w:trHeight w:val="306"/>
                <w:jc w:val="center"/>
              </w:trPr>
              <w:tc>
                <w:tcPr>
                  <w:tcW w:w="745" w:type="pct"/>
                  <w:vAlign w:val="center"/>
                </w:tcPr>
                <w:p w:rsidR="0019038E" w:rsidRPr="00B86D9C" w:rsidRDefault="0019038E">
                  <w:pPr>
                    <w:spacing w:line="252" w:lineRule="auto"/>
                    <w:rPr>
                      <w:sz w:val="24"/>
                      <w:szCs w:val="24"/>
                      <w:lang w:eastAsia="en-US"/>
                    </w:rPr>
                  </w:pPr>
                </w:p>
              </w:tc>
              <w:tc>
                <w:tcPr>
                  <w:tcW w:w="325" w:type="pct"/>
                  <w:gridSpan w:val="2"/>
                </w:tcPr>
                <w:p w:rsidR="0019038E" w:rsidRPr="00B86D9C" w:rsidRDefault="0019038E">
                  <w:pPr>
                    <w:spacing w:line="252" w:lineRule="auto"/>
                    <w:jc w:val="center"/>
                    <w:rPr>
                      <w:sz w:val="24"/>
                      <w:szCs w:val="24"/>
                      <w:lang w:eastAsia="en-US"/>
                    </w:rPr>
                  </w:pPr>
                </w:p>
              </w:tc>
              <w:tc>
                <w:tcPr>
                  <w:tcW w:w="1500" w:type="pct"/>
                  <w:gridSpan w:val="2"/>
                  <w:tcBorders>
                    <w:top w:val="single" w:sz="4" w:space="0" w:color="auto"/>
                    <w:left w:val="nil"/>
                    <w:bottom w:val="nil"/>
                    <w:right w:val="nil"/>
                  </w:tcBorders>
                  <w:hideMark/>
                </w:tcPr>
                <w:p w:rsidR="0019038E" w:rsidRPr="00B86D9C" w:rsidRDefault="0019038E">
                  <w:pPr>
                    <w:spacing w:line="252" w:lineRule="auto"/>
                    <w:jc w:val="center"/>
                    <w:rPr>
                      <w:sz w:val="24"/>
                      <w:szCs w:val="24"/>
                      <w:lang w:eastAsia="en-US"/>
                    </w:rPr>
                  </w:pPr>
                  <w:r w:rsidRPr="00B86D9C">
                    <w:rPr>
                      <w:sz w:val="24"/>
                      <w:szCs w:val="24"/>
                      <w:lang w:eastAsia="en-US"/>
                    </w:rPr>
                    <w:t>(vardas,  pavardė)</w:t>
                  </w:r>
                </w:p>
              </w:tc>
              <w:tc>
                <w:tcPr>
                  <w:tcW w:w="325" w:type="pct"/>
                </w:tcPr>
                <w:p w:rsidR="0019038E" w:rsidRPr="00B86D9C" w:rsidRDefault="0019038E">
                  <w:pPr>
                    <w:spacing w:line="252" w:lineRule="auto"/>
                    <w:jc w:val="center"/>
                    <w:rPr>
                      <w:sz w:val="24"/>
                      <w:szCs w:val="24"/>
                      <w:lang w:eastAsia="en-US"/>
                    </w:rPr>
                  </w:pPr>
                </w:p>
              </w:tc>
              <w:tc>
                <w:tcPr>
                  <w:tcW w:w="854" w:type="pct"/>
                  <w:tcBorders>
                    <w:top w:val="single" w:sz="4" w:space="0" w:color="auto"/>
                    <w:left w:val="nil"/>
                    <w:bottom w:val="nil"/>
                    <w:right w:val="nil"/>
                  </w:tcBorders>
                  <w:hideMark/>
                </w:tcPr>
                <w:p w:rsidR="0019038E" w:rsidRPr="00B86D9C" w:rsidRDefault="0019038E">
                  <w:pPr>
                    <w:spacing w:line="252" w:lineRule="auto"/>
                    <w:jc w:val="center"/>
                    <w:rPr>
                      <w:sz w:val="24"/>
                      <w:szCs w:val="24"/>
                      <w:lang w:eastAsia="en-US"/>
                    </w:rPr>
                  </w:pPr>
                  <w:r w:rsidRPr="00B86D9C">
                    <w:rPr>
                      <w:sz w:val="24"/>
                      <w:szCs w:val="24"/>
                      <w:lang w:eastAsia="en-US"/>
                    </w:rPr>
                    <w:t>(telefonas)</w:t>
                  </w:r>
                </w:p>
              </w:tc>
              <w:tc>
                <w:tcPr>
                  <w:tcW w:w="202" w:type="pct"/>
                </w:tcPr>
                <w:p w:rsidR="0019038E" w:rsidRPr="00B86D9C" w:rsidRDefault="0019038E">
                  <w:pPr>
                    <w:spacing w:line="252" w:lineRule="auto"/>
                    <w:jc w:val="center"/>
                    <w:rPr>
                      <w:sz w:val="24"/>
                      <w:szCs w:val="24"/>
                      <w:lang w:eastAsia="en-US"/>
                    </w:rPr>
                  </w:pPr>
                </w:p>
              </w:tc>
              <w:tc>
                <w:tcPr>
                  <w:tcW w:w="1049" w:type="pct"/>
                  <w:tcBorders>
                    <w:top w:val="single" w:sz="4" w:space="0" w:color="auto"/>
                    <w:left w:val="nil"/>
                    <w:bottom w:val="nil"/>
                    <w:right w:val="nil"/>
                  </w:tcBorders>
                  <w:hideMark/>
                </w:tcPr>
                <w:p w:rsidR="0019038E" w:rsidRPr="00B86D9C" w:rsidRDefault="0019038E">
                  <w:pPr>
                    <w:spacing w:line="252" w:lineRule="auto"/>
                    <w:jc w:val="center"/>
                    <w:rPr>
                      <w:sz w:val="24"/>
                      <w:szCs w:val="24"/>
                      <w:lang w:eastAsia="en-US"/>
                    </w:rPr>
                  </w:pPr>
                  <w:r w:rsidRPr="00B86D9C">
                    <w:rPr>
                      <w:sz w:val="24"/>
                      <w:szCs w:val="24"/>
                      <w:lang w:eastAsia="en-US"/>
                    </w:rPr>
                    <w:t>(el. paštas)</w:t>
                  </w:r>
                </w:p>
              </w:tc>
            </w:tr>
          </w:tbl>
          <w:p w:rsidR="0019038E" w:rsidRPr="00B86D9C" w:rsidRDefault="0019038E">
            <w:pPr>
              <w:spacing w:line="252" w:lineRule="auto"/>
              <w:jc w:val="center"/>
              <w:rPr>
                <w:sz w:val="24"/>
                <w:szCs w:val="24"/>
                <w:lang w:eastAsia="en-US"/>
              </w:rPr>
            </w:pPr>
          </w:p>
        </w:tc>
      </w:tr>
    </w:tbl>
    <w:p w:rsidR="0019038E" w:rsidRPr="00B86D9C" w:rsidRDefault="0019038E" w:rsidP="0019038E">
      <w:pPr>
        <w:rPr>
          <w:sz w:val="24"/>
          <w:szCs w:val="24"/>
          <w:lang w:eastAsia="en-US"/>
        </w:rPr>
      </w:pPr>
    </w:p>
    <w:p w:rsidR="00982ADF" w:rsidRPr="00B86D9C" w:rsidRDefault="00982ADF" w:rsidP="00C66B2B">
      <w:pPr>
        <w:rPr>
          <w:sz w:val="24"/>
          <w:szCs w:val="24"/>
        </w:rPr>
      </w:pPr>
    </w:p>
    <w:p w:rsidR="00982ADF" w:rsidRPr="00B86D9C" w:rsidRDefault="00982ADF" w:rsidP="00C66B2B">
      <w:pPr>
        <w:rPr>
          <w:sz w:val="24"/>
          <w:szCs w:val="24"/>
        </w:rPr>
      </w:pPr>
    </w:p>
    <w:p w:rsidR="00982ADF" w:rsidRPr="00B86D9C" w:rsidRDefault="00982ADF" w:rsidP="00C66B2B">
      <w:pPr>
        <w:rPr>
          <w:sz w:val="24"/>
          <w:szCs w:val="24"/>
        </w:rPr>
        <w:sectPr w:rsidR="00982ADF" w:rsidRPr="00B86D9C" w:rsidSect="00934FD3">
          <w:pgSz w:w="16838" w:h="11906" w:orient="landscape" w:code="9"/>
          <w:pgMar w:top="1701" w:right="1134" w:bottom="624" w:left="1134" w:header="567" w:footer="567" w:gutter="0"/>
          <w:cols w:space="1296"/>
          <w:titlePg/>
          <w:docGrid w:linePitch="272"/>
        </w:sectPr>
      </w:pPr>
    </w:p>
    <w:p w:rsidR="00F61CB4" w:rsidRPr="00B86D9C" w:rsidRDefault="00F61CB4" w:rsidP="00F61CB4">
      <w:pPr>
        <w:ind w:left="5184"/>
        <w:rPr>
          <w:sz w:val="24"/>
          <w:szCs w:val="24"/>
        </w:rPr>
      </w:pPr>
      <w:r w:rsidRPr="00B86D9C">
        <w:rPr>
          <w:sz w:val="24"/>
          <w:szCs w:val="24"/>
        </w:rPr>
        <w:lastRenderedPageBreak/>
        <w:t xml:space="preserve">Kompensavimo už keleivių ir mokinių vežimą tvarkos aprašo </w:t>
      </w:r>
      <w:r w:rsidR="00DD4B96" w:rsidRPr="00B86D9C">
        <w:rPr>
          <w:sz w:val="24"/>
          <w:szCs w:val="24"/>
        </w:rPr>
        <w:t>2</w:t>
      </w:r>
      <w:r w:rsidRPr="00B86D9C">
        <w:rPr>
          <w:sz w:val="24"/>
          <w:szCs w:val="24"/>
        </w:rPr>
        <w:t xml:space="preserve"> priedas</w:t>
      </w:r>
    </w:p>
    <w:p w:rsidR="00F61CB4" w:rsidRPr="00B86D9C" w:rsidRDefault="00F61CB4" w:rsidP="00F61CB4">
      <w:pPr>
        <w:ind w:left="5184"/>
        <w:rPr>
          <w:sz w:val="24"/>
          <w:szCs w:val="24"/>
        </w:rPr>
      </w:pPr>
    </w:p>
    <w:p w:rsidR="00F61CB4" w:rsidRPr="00B86D9C" w:rsidRDefault="00F61CB4" w:rsidP="00F61CB4">
      <w:pPr>
        <w:ind w:left="5184"/>
        <w:rPr>
          <w:sz w:val="24"/>
          <w:szCs w:val="24"/>
        </w:rPr>
      </w:pPr>
    </w:p>
    <w:p w:rsidR="00F61CB4" w:rsidRPr="00B86D9C" w:rsidRDefault="00F61CB4" w:rsidP="00F61CB4">
      <w:pPr>
        <w:jc w:val="both"/>
      </w:pPr>
      <w:r w:rsidRPr="00B86D9C">
        <w:t>……………………………………………………………………………………………………..</w:t>
      </w:r>
    </w:p>
    <w:p w:rsidR="00F61CB4" w:rsidRPr="00B86D9C" w:rsidRDefault="00F61CB4" w:rsidP="00DD4B96">
      <w:pPr>
        <w:pStyle w:val="Pagrindinistekstas3"/>
        <w:jc w:val="center"/>
        <w:rPr>
          <w:b/>
          <w:bCs/>
          <w:sz w:val="24"/>
        </w:rPr>
      </w:pPr>
      <w:r w:rsidRPr="00B86D9C">
        <w:rPr>
          <w:sz w:val="24"/>
        </w:rPr>
        <w:t>(Fizinio asmens vardas, pavardė, adresas)</w:t>
      </w:r>
    </w:p>
    <w:p w:rsidR="00F61CB4" w:rsidRPr="00B86D9C" w:rsidRDefault="00F61CB4" w:rsidP="00F61CB4">
      <w:pPr>
        <w:pStyle w:val="Pagrindinistekstas3"/>
        <w:jc w:val="both"/>
        <w:rPr>
          <w:sz w:val="24"/>
        </w:rPr>
      </w:pPr>
      <w:r w:rsidRPr="00B86D9C">
        <w:rPr>
          <w:sz w:val="24"/>
        </w:rPr>
        <w:t>………………………………………………………………………………………………………</w:t>
      </w:r>
    </w:p>
    <w:p w:rsidR="00F61CB4" w:rsidRPr="00B86D9C" w:rsidRDefault="00F61CB4" w:rsidP="00F61CB4">
      <w:pPr>
        <w:jc w:val="both"/>
        <w:rPr>
          <w:sz w:val="24"/>
          <w:szCs w:val="24"/>
        </w:rPr>
      </w:pPr>
    </w:p>
    <w:p w:rsidR="00F61CB4" w:rsidRPr="00B86D9C" w:rsidRDefault="00F61CB4" w:rsidP="00F61CB4">
      <w:pPr>
        <w:jc w:val="both"/>
        <w:rPr>
          <w:sz w:val="24"/>
          <w:szCs w:val="24"/>
        </w:rPr>
      </w:pPr>
      <w:r w:rsidRPr="00B86D9C">
        <w:rPr>
          <w:sz w:val="24"/>
          <w:szCs w:val="24"/>
        </w:rPr>
        <w:t>Mokyklos direktoriui</w:t>
      </w:r>
    </w:p>
    <w:p w:rsidR="00F61CB4" w:rsidRPr="00B86D9C" w:rsidRDefault="00F61CB4" w:rsidP="00F61CB4">
      <w:pPr>
        <w:jc w:val="center"/>
        <w:rPr>
          <w:b/>
          <w:sz w:val="24"/>
          <w:szCs w:val="24"/>
        </w:rPr>
      </w:pPr>
      <w:r w:rsidRPr="00B86D9C">
        <w:rPr>
          <w:b/>
          <w:sz w:val="24"/>
          <w:szCs w:val="24"/>
        </w:rPr>
        <w:t>PRAŠYMAS</w:t>
      </w:r>
    </w:p>
    <w:p w:rsidR="00F61CB4" w:rsidRPr="00B86D9C" w:rsidRDefault="00F61CB4" w:rsidP="00F61CB4">
      <w:pPr>
        <w:pStyle w:val="Betarp"/>
        <w:jc w:val="center"/>
        <w:rPr>
          <w:b/>
          <w:color w:val="auto"/>
        </w:rPr>
      </w:pPr>
      <w:r w:rsidRPr="00B86D9C">
        <w:rPr>
          <w:b/>
          <w:color w:val="auto"/>
        </w:rPr>
        <w:t>DĖL MOKINIŲ (VAIKŲ, TURINČIŲ NEGALIĄ) PAVĖŽĖJIMO TĖVŲ (GLOBĖJŲ) TRANSPORTU</w:t>
      </w:r>
      <w:r w:rsidR="00387C0A" w:rsidRPr="00B86D9C">
        <w:rPr>
          <w:b/>
          <w:color w:val="auto"/>
        </w:rPr>
        <w:t xml:space="preserve"> </w:t>
      </w:r>
      <w:r w:rsidRPr="00B86D9C">
        <w:rPr>
          <w:b/>
          <w:color w:val="auto"/>
        </w:rPr>
        <w:t>IŠLAIDŲ KOMPENSAVIMO</w:t>
      </w:r>
    </w:p>
    <w:p w:rsidR="00F61CB4" w:rsidRPr="00B86D9C" w:rsidRDefault="00F61CB4" w:rsidP="00F61CB4">
      <w:pPr>
        <w:jc w:val="center"/>
        <w:rPr>
          <w:sz w:val="24"/>
          <w:szCs w:val="24"/>
        </w:rPr>
      </w:pPr>
      <w:r w:rsidRPr="00B86D9C">
        <w:rPr>
          <w:sz w:val="24"/>
          <w:szCs w:val="24"/>
        </w:rPr>
        <w:t>_________________________________</w:t>
      </w:r>
    </w:p>
    <w:p w:rsidR="00F61CB4" w:rsidRPr="00B86D9C" w:rsidRDefault="00F61CB4" w:rsidP="00F61CB4">
      <w:pPr>
        <w:jc w:val="center"/>
        <w:rPr>
          <w:sz w:val="24"/>
          <w:szCs w:val="24"/>
        </w:rPr>
      </w:pPr>
      <w:r w:rsidRPr="00B86D9C">
        <w:rPr>
          <w:sz w:val="24"/>
          <w:szCs w:val="24"/>
        </w:rPr>
        <w:t>(data)</w:t>
      </w:r>
    </w:p>
    <w:p w:rsidR="00F61CB4" w:rsidRPr="00B86D9C" w:rsidRDefault="00F61CB4" w:rsidP="00F61CB4">
      <w:pPr>
        <w:jc w:val="center"/>
        <w:rPr>
          <w:sz w:val="24"/>
          <w:szCs w:val="24"/>
        </w:rPr>
      </w:pPr>
      <w:r w:rsidRPr="00B86D9C">
        <w:rPr>
          <w:sz w:val="24"/>
          <w:szCs w:val="24"/>
        </w:rPr>
        <w:t>Rokiškis</w:t>
      </w:r>
    </w:p>
    <w:p w:rsidR="00F61CB4" w:rsidRPr="00B86D9C" w:rsidRDefault="00F61CB4" w:rsidP="00F61CB4">
      <w:pPr>
        <w:jc w:val="both"/>
        <w:rPr>
          <w:sz w:val="24"/>
          <w:szCs w:val="24"/>
        </w:rPr>
      </w:pPr>
      <w:r w:rsidRPr="00B86D9C">
        <w:rPr>
          <w:sz w:val="24"/>
          <w:szCs w:val="24"/>
        </w:rPr>
        <w:tab/>
        <w:t>Prašau kompensuoti vežiojimo į ……………………………………………………….</w:t>
      </w:r>
    </w:p>
    <w:p w:rsidR="00F61CB4" w:rsidRPr="00B86D9C" w:rsidRDefault="00F61CB4" w:rsidP="00F61CB4">
      <w:pPr>
        <w:jc w:val="both"/>
        <w:rPr>
          <w:sz w:val="24"/>
          <w:szCs w:val="24"/>
        </w:rPr>
      </w:pP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t>(mokyklos pavadinimas)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9"/>
        <w:gridCol w:w="2977"/>
        <w:gridCol w:w="2693"/>
        <w:gridCol w:w="2835"/>
      </w:tblGrid>
      <w:tr w:rsidR="00F61CB4" w:rsidRPr="00B86D9C" w:rsidTr="008643E1">
        <w:tc>
          <w:tcPr>
            <w:tcW w:w="959" w:type="dxa"/>
            <w:tcBorders>
              <w:top w:val="single" w:sz="4" w:space="0" w:color="auto"/>
              <w:bottom w:val="single" w:sz="4" w:space="0" w:color="auto"/>
              <w:right w:val="single" w:sz="4" w:space="0" w:color="auto"/>
            </w:tcBorders>
          </w:tcPr>
          <w:p w:rsidR="00F61CB4" w:rsidRPr="00B86D9C" w:rsidRDefault="00F61CB4" w:rsidP="008643E1">
            <w:pPr>
              <w:jc w:val="both"/>
              <w:rPr>
                <w:sz w:val="24"/>
                <w:szCs w:val="24"/>
              </w:rPr>
            </w:pPr>
            <w:r w:rsidRPr="00B86D9C">
              <w:rPr>
                <w:sz w:val="24"/>
                <w:szCs w:val="24"/>
              </w:rPr>
              <w:t>Eil.</w:t>
            </w:r>
          </w:p>
          <w:p w:rsidR="00F61CB4" w:rsidRPr="00B86D9C" w:rsidRDefault="00F61CB4" w:rsidP="008643E1">
            <w:pPr>
              <w:jc w:val="both"/>
              <w:rPr>
                <w:sz w:val="24"/>
                <w:szCs w:val="24"/>
              </w:rPr>
            </w:pPr>
            <w:r w:rsidRPr="00B86D9C">
              <w:rPr>
                <w:sz w:val="24"/>
                <w:szCs w:val="24"/>
              </w:rPr>
              <w:t>Nr.</w:t>
            </w:r>
          </w:p>
          <w:p w:rsidR="00F61CB4" w:rsidRPr="00B86D9C"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r w:rsidRPr="00B86D9C">
              <w:rPr>
                <w:sz w:val="24"/>
                <w:szCs w:val="24"/>
              </w:rPr>
              <w:t>Mokinio, vaiko vardas, pavardė</w:t>
            </w:r>
          </w:p>
        </w:tc>
        <w:tc>
          <w:tcPr>
            <w:tcW w:w="2693"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r w:rsidRPr="00B86D9C">
              <w:rPr>
                <w:sz w:val="24"/>
                <w:szCs w:val="24"/>
              </w:rPr>
              <w:t xml:space="preserve">Adresas </w:t>
            </w:r>
          </w:p>
        </w:tc>
        <w:tc>
          <w:tcPr>
            <w:tcW w:w="2835" w:type="dxa"/>
            <w:tcBorders>
              <w:top w:val="single" w:sz="4" w:space="0" w:color="auto"/>
              <w:left w:val="single" w:sz="4" w:space="0" w:color="auto"/>
              <w:bottom w:val="single" w:sz="4" w:space="0" w:color="auto"/>
            </w:tcBorders>
          </w:tcPr>
          <w:p w:rsidR="00F61CB4" w:rsidRPr="00B86D9C" w:rsidRDefault="00F61CB4" w:rsidP="008643E1">
            <w:pPr>
              <w:jc w:val="both"/>
              <w:rPr>
                <w:sz w:val="24"/>
                <w:szCs w:val="24"/>
              </w:rPr>
            </w:pPr>
            <w:r w:rsidRPr="00B86D9C">
              <w:rPr>
                <w:sz w:val="24"/>
                <w:szCs w:val="24"/>
              </w:rPr>
              <w:t xml:space="preserve">Atstumas nuo </w:t>
            </w:r>
          </w:p>
          <w:p w:rsidR="00F61CB4" w:rsidRPr="00B86D9C" w:rsidRDefault="00F61CB4" w:rsidP="008643E1">
            <w:pPr>
              <w:jc w:val="both"/>
              <w:rPr>
                <w:sz w:val="24"/>
                <w:szCs w:val="24"/>
              </w:rPr>
            </w:pPr>
            <w:r w:rsidRPr="00B86D9C">
              <w:rPr>
                <w:sz w:val="24"/>
                <w:szCs w:val="24"/>
              </w:rPr>
              <w:t xml:space="preserve">namų iki mokyklos ir nuo mokyklos iki namų (km) </w:t>
            </w:r>
          </w:p>
        </w:tc>
      </w:tr>
      <w:tr w:rsidR="00F61CB4" w:rsidRPr="00B86D9C" w:rsidTr="008643E1">
        <w:tc>
          <w:tcPr>
            <w:tcW w:w="959" w:type="dxa"/>
            <w:tcBorders>
              <w:top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835" w:type="dxa"/>
            <w:tcBorders>
              <w:top w:val="single" w:sz="4" w:space="0" w:color="auto"/>
              <w:left w:val="single" w:sz="4" w:space="0" w:color="auto"/>
              <w:bottom w:val="single" w:sz="4" w:space="0" w:color="auto"/>
            </w:tcBorders>
          </w:tcPr>
          <w:p w:rsidR="00F61CB4" w:rsidRPr="00B86D9C" w:rsidRDefault="00F61CB4" w:rsidP="008643E1">
            <w:pPr>
              <w:jc w:val="both"/>
              <w:rPr>
                <w:sz w:val="24"/>
                <w:szCs w:val="24"/>
              </w:rPr>
            </w:pPr>
          </w:p>
        </w:tc>
      </w:tr>
      <w:tr w:rsidR="00F61CB4" w:rsidRPr="00B86D9C" w:rsidTr="008643E1">
        <w:tc>
          <w:tcPr>
            <w:tcW w:w="959" w:type="dxa"/>
            <w:tcBorders>
              <w:top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835" w:type="dxa"/>
            <w:tcBorders>
              <w:top w:val="single" w:sz="4" w:space="0" w:color="auto"/>
              <w:left w:val="single" w:sz="4" w:space="0" w:color="auto"/>
              <w:bottom w:val="single" w:sz="4" w:space="0" w:color="auto"/>
            </w:tcBorders>
          </w:tcPr>
          <w:p w:rsidR="00F61CB4" w:rsidRPr="00B86D9C" w:rsidRDefault="00F61CB4" w:rsidP="008643E1">
            <w:pPr>
              <w:jc w:val="both"/>
              <w:rPr>
                <w:sz w:val="24"/>
                <w:szCs w:val="24"/>
              </w:rPr>
            </w:pPr>
          </w:p>
        </w:tc>
      </w:tr>
      <w:tr w:rsidR="00F61CB4" w:rsidRPr="00B86D9C" w:rsidTr="008643E1">
        <w:tc>
          <w:tcPr>
            <w:tcW w:w="959" w:type="dxa"/>
            <w:tcBorders>
              <w:top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835" w:type="dxa"/>
            <w:tcBorders>
              <w:top w:val="single" w:sz="4" w:space="0" w:color="auto"/>
              <w:left w:val="single" w:sz="4" w:space="0" w:color="auto"/>
              <w:bottom w:val="single" w:sz="4" w:space="0" w:color="auto"/>
            </w:tcBorders>
          </w:tcPr>
          <w:p w:rsidR="00F61CB4" w:rsidRPr="00B86D9C" w:rsidRDefault="00F61CB4" w:rsidP="008643E1">
            <w:pPr>
              <w:jc w:val="both"/>
              <w:rPr>
                <w:sz w:val="24"/>
                <w:szCs w:val="24"/>
              </w:rPr>
            </w:pPr>
          </w:p>
        </w:tc>
      </w:tr>
    </w:tbl>
    <w:p w:rsidR="00F61CB4" w:rsidRPr="00B86D9C" w:rsidRDefault="00F61CB4" w:rsidP="00F61CB4">
      <w:pPr>
        <w:jc w:val="both"/>
        <w:rPr>
          <w:sz w:val="24"/>
          <w:szCs w:val="24"/>
        </w:rPr>
      </w:pPr>
    </w:p>
    <w:p w:rsidR="00F61CB4" w:rsidRPr="00B86D9C" w:rsidRDefault="00F61CB4" w:rsidP="00F61CB4">
      <w:pPr>
        <w:jc w:val="both"/>
        <w:rPr>
          <w:sz w:val="24"/>
          <w:szCs w:val="24"/>
        </w:rPr>
      </w:pPr>
      <w:r w:rsidRPr="00B86D9C">
        <w:rPr>
          <w:sz w:val="24"/>
          <w:szCs w:val="24"/>
        </w:rPr>
        <w:t>Mokiniai bus vežami ………………………………………………………………………………...</w:t>
      </w:r>
    </w:p>
    <w:p w:rsidR="00F61CB4" w:rsidRPr="00B86D9C" w:rsidRDefault="00F61CB4" w:rsidP="00F61CB4">
      <w:pPr>
        <w:jc w:val="both"/>
        <w:rPr>
          <w:sz w:val="24"/>
          <w:szCs w:val="24"/>
        </w:rPr>
      </w:pPr>
      <w:r w:rsidRPr="00B86D9C">
        <w:rPr>
          <w:sz w:val="24"/>
          <w:szCs w:val="24"/>
        </w:rPr>
        <w:t>(transporto priemonės savininko (valdytojo) vardas, pavardė)</w:t>
      </w:r>
    </w:p>
    <w:p w:rsidR="00F61CB4" w:rsidRPr="00B86D9C" w:rsidRDefault="00F61CB4" w:rsidP="00F61CB4">
      <w:pPr>
        <w:jc w:val="both"/>
        <w:rPr>
          <w:sz w:val="24"/>
          <w:szCs w:val="24"/>
        </w:rPr>
      </w:pPr>
    </w:p>
    <w:p w:rsidR="00F61CB4" w:rsidRPr="00B86D9C" w:rsidRDefault="00F61CB4" w:rsidP="00F61CB4">
      <w:pPr>
        <w:jc w:val="both"/>
        <w:rPr>
          <w:sz w:val="24"/>
          <w:szCs w:val="24"/>
        </w:rPr>
      </w:pPr>
      <w:r w:rsidRPr="00B86D9C">
        <w:rPr>
          <w:sz w:val="24"/>
          <w:szCs w:val="24"/>
        </w:rPr>
        <w:t>automobiliu ………………………………………………………………………………..</w:t>
      </w:r>
    </w:p>
    <w:p w:rsidR="00F61CB4" w:rsidRPr="00B86D9C" w:rsidRDefault="00F61CB4" w:rsidP="00F61CB4">
      <w:pPr>
        <w:jc w:val="both"/>
        <w:rPr>
          <w:sz w:val="24"/>
          <w:szCs w:val="24"/>
        </w:rPr>
      </w:pPr>
      <w:r w:rsidRPr="00B86D9C">
        <w:rPr>
          <w:sz w:val="24"/>
          <w:szCs w:val="24"/>
        </w:rPr>
        <w:t>(transporto priemonės markė ir valstybinis numeris)</w:t>
      </w:r>
    </w:p>
    <w:p w:rsidR="00F61CB4" w:rsidRPr="00B86D9C" w:rsidRDefault="00F61CB4" w:rsidP="00F61CB4">
      <w:pPr>
        <w:jc w:val="both"/>
        <w:rPr>
          <w:sz w:val="24"/>
          <w:szCs w:val="24"/>
        </w:rPr>
      </w:pPr>
    </w:p>
    <w:p w:rsidR="00F61CB4" w:rsidRPr="00B86D9C" w:rsidRDefault="00F61CB4" w:rsidP="00F61CB4">
      <w:pPr>
        <w:jc w:val="both"/>
        <w:rPr>
          <w:sz w:val="24"/>
          <w:szCs w:val="24"/>
        </w:rPr>
      </w:pPr>
      <w:r w:rsidRPr="00B86D9C">
        <w:rPr>
          <w:sz w:val="24"/>
          <w:szCs w:val="24"/>
        </w:rPr>
        <w:t>Kompensaciją prašau pervesti į sąskaitą ……………………………………………………………</w:t>
      </w:r>
    </w:p>
    <w:p w:rsidR="00F61CB4" w:rsidRPr="00B86D9C" w:rsidRDefault="00F61CB4" w:rsidP="00F61CB4">
      <w:pPr>
        <w:jc w:val="both"/>
        <w:rPr>
          <w:sz w:val="24"/>
          <w:szCs w:val="24"/>
        </w:rPr>
      </w:pPr>
    </w:p>
    <w:p w:rsidR="00F61CB4" w:rsidRPr="00B86D9C" w:rsidRDefault="00F61CB4" w:rsidP="00F61CB4">
      <w:pPr>
        <w:jc w:val="both"/>
        <w:rPr>
          <w:sz w:val="24"/>
          <w:szCs w:val="24"/>
        </w:rPr>
      </w:pPr>
      <w:r w:rsidRPr="00B86D9C">
        <w:rPr>
          <w:sz w:val="24"/>
          <w:szCs w:val="24"/>
        </w:rPr>
        <w:t>………………………………………………………………………………………………………</w:t>
      </w:r>
    </w:p>
    <w:p w:rsidR="00F61CB4" w:rsidRPr="00B86D9C" w:rsidRDefault="00F61CB4" w:rsidP="00F61CB4">
      <w:pPr>
        <w:jc w:val="both"/>
        <w:rPr>
          <w:sz w:val="24"/>
          <w:szCs w:val="24"/>
        </w:rPr>
      </w:pPr>
      <w:r w:rsidRPr="00B86D9C">
        <w:rPr>
          <w:sz w:val="24"/>
          <w:szCs w:val="24"/>
        </w:rPr>
        <w:t>(sąskaitos numeris, bankas, banko kodas)</w:t>
      </w:r>
    </w:p>
    <w:p w:rsidR="00F61CB4" w:rsidRPr="00B86D9C" w:rsidRDefault="00F61CB4" w:rsidP="00F61CB4">
      <w:pPr>
        <w:jc w:val="both"/>
        <w:rPr>
          <w:sz w:val="24"/>
          <w:szCs w:val="24"/>
        </w:rPr>
      </w:pPr>
      <w:r w:rsidRPr="00B86D9C">
        <w:rPr>
          <w:sz w:val="24"/>
          <w:szCs w:val="24"/>
        </w:rPr>
        <w:t xml:space="preserve">Įsipareigoju, pasikeitus šiame prašyme nurodytiems duomenims, nedelsiant apie tai informuoti mokyklą. </w:t>
      </w:r>
    </w:p>
    <w:p w:rsidR="00F61CB4" w:rsidRPr="00B86D9C" w:rsidRDefault="00F61CB4" w:rsidP="00F61CB4">
      <w:pPr>
        <w:ind w:firstLine="720"/>
        <w:jc w:val="both"/>
        <w:rPr>
          <w:sz w:val="24"/>
          <w:szCs w:val="24"/>
        </w:rPr>
      </w:pPr>
      <w:r w:rsidRPr="00B86D9C">
        <w:rPr>
          <w:sz w:val="24"/>
          <w:szCs w:val="24"/>
        </w:rPr>
        <w:t>PRIDEDAMA:</w:t>
      </w:r>
    </w:p>
    <w:p w:rsidR="00F61CB4" w:rsidRPr="00B86D9C" w:rsidRDefault="00F61CB4" w:rsidP="00F61CB4">
      <w:pPr>
        <w:jc w:val="both"/>
        <w:rPr>
          <w:sz w:val="24"/>
          <w:szCs w:val="24"/>
        </w:rPr>
      </w:pPr>
      <w:r w:rsidRPr="00B86D9C">
        <w:rPr>
          <w:b/>
          <w:sz w:val="24"/>
          <w:szCs w:val="24"/>
        </w:rPr>
        <w:t>□</w:t>
      </w:r>
      <w:r w:rsidRPr="00B86D9C">
        <w:rPr>
          <w:sz w:val="24"/>
          <w:szCs w:val="24"/>
        </w:rPr>
        <w:t xml:space="preserve"> Transporto priemonės registracijos liudijimas (nuosavybės teise ar kita teise valdomas ir naudojamas fizinio asmens, automobilis);</w:t>
      </w:r>
    </w:p>
    <w:p w:rsidR="00F61CB4" w:rsidRPr="00B86D9C" w:rsidRDefault="00F61CB4" w:rsidP="00F61CB4">
      <w:pPr>
        <w:jc w:val="both"/>
        <w:rPr>
          <w:sz w:val="24"/>
          <w:szCs w:val="24"/>
        </w:rPr>
      </w:pPr>
      <w:r w:rsidRPr="00B86D9C">
        <w:rPr>
          <w:b/>
          <w:sz w:val="24"/>
          <w:szCs w:val="24"/>
        </w:rPr>
        <w:t>□</w:t>
      </w:r>
      <w:r w:rsidRPr="00B86D9C">
        <w:rPr>
          <w:sz w:val="24"/>
          <w:szCs w:val="24"/>
        </w:rPr>
        <w:t xml:space="preserve"> Transporto priemonės techninės apžiūros rezultatų kortelė (ataskaita); </w:t>
      </w:r>
    </w:p>
    <w:p w:rsidR="00F61CB4" w:rsidRPr="00B86D9C" w:rsidRDefault="00F61CB4" w:rsidP="00F61CB4">
      <w:pPr>
        <w:jc w:val="both"/>
        <w:rPr>
          <w:sz w:val="24"/>
          <w:szCs w:val="24"/>
        </w:rPr>
      </w:pPr>
      <w:r w:rsidRPr="00B86D9C">
        <w:rPr>
          <w:b/>
          <w:sz w:val="24"/>
          <w:szCs w:val="24"/>
        </w:rPr>
        <w:t>□</w:t>
      </w:r>
      <w:r w:rsidRPr="00B86D9C">
        <w:rPr>
          <w:sz w:val="24"/>
          <w:szCs w:val="24"/>
        </w:rPr>
        <w:t xml:space="preserve"> Transporto priemonių valdytojų civilinės atsakomybės privalomojo draudimo liudijimas.</w:t>
      </w:r>
    </w:p>
    <w:p w:rsidR="00F61CB4" w:rsidRPr="00B86D9C" w:rsidRDefault="00F61CB4" w:rsidP="00F61CB4">
      <w:pPr>
        <w:jc w:val="both"/>
        <w:rPr>
          <w:sz w:val="24"/>
          <w:szCs w:val="24"/>
        </w:rPr>
      </w:pPr>
    </w:p>
    <w:p w:rsidR="00F61CB4" w:rsidRPr="00B86D9C" w:rsidRDefault="00F61CB4" w:rsidP="00F61CB4">
      <w:pPr>
        <w:jc w:val="both"/>
        <w:rPr>
          <w:sz w:val="24"/>
          <w:szCs w:val="24"/>
        </w:rPr>
      </w:pPr>
      <w:r w:rsidRPr="00B86D9C">
        <w:rPr>
          <w:sz w:val="24"/>
          <w:szCs w:val="24"/>
        </w:rPr>
        <w:t>-------------</w:t>
      </w:r>
      <w:r w:rsidRPr="00B86D9C">
        <w:rPr>
          <w:sz w:val="24"/>
          <w:szCs w:val="24"/>
        </w:rPr>
        <w:tab/>
      </w:r>
      <w:r w:rsidRPr="00B86D9C">
        <w:rPr>
          <w:sz w:val="24"/>
          <w:szCs w:val="24"/>
        </w:rPr>
        <w:tab/>
      </w:r>
      <w:r w:rsidRPr="00B86D9C">
        <w:rPr>
          <w:sz w:val="24"/>
          <w:szCs w:val="24"/>
        </w:rPr>
        <w:tab/>
        <w:t>_____________</w:t>
      </w:r>
    </w:p>
    <w:p w:rsidR="00F61CB4" w:rsidRPr="00B86D9C" w:rsidRDefault="00F61CB4" w:rsidP="00F61CB4">
      <w:pPr>
        <w:rPr>
          <w:sz w:val="24"/>
          <w:szCs w:val="24"/>
        </w:rPr>
      </w:pPr>
      <w:r w:rsidRPr="00B86D9C">
        <w:rPr>
          <w:sz w:val="24"/>
          <w:szCs w:val="24"/>
        </w:rPr>
        <w:t>(parašas)</w:t>
      </w:r>
      <w:r w:rsidRPr="00B86D9C">
        <w:rPr>
          <w:sz w:val="24"/>
          <w:szCs w:val="24"/>
        </w:rPr>
        <w:tab/>
      </w:r>
      <w:r w:rsidRPr="00B86D9C">
        <w:rPr>
          <w:sz w:val="24"/>
          <w:szCs w:val="24"/>
        </w:rPr>
        <w:tab/>
      </w:r>
      <w:r w:rsidRPr="00B86D9C">
        <w:rPr>
          <w:sz w:val="24"/>
          <w:szCs w:val="24"/>
        </w:rPr>
        <w:tab/>
        <w:t xml:space="preserve"> (v., pavardė) </w:t>
      </w:r>
    </w:p>
    <w:p w:rsidR="00F61CB4" w:rsidRPr="00B86D9C" w:rsidRDefault="00F61CB4" w:rsidP="00F61CB4"/>
    <w:p w:rsidR="00F61CB4" w:rsidRPr="00B86D9C" w:rsidRDefault="00F61CB4" w:rsidP="00F61CB4">
      <w:pPr>
        <w:jc w:val="both"/>
        <w:rPr>
          <w:sz w:val="24"/>
          <w:szCs w:val="24"/>
        </w:rPr>
      </w:pP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p>
    <w:p w:rsidR="00F61CB4" w:rsidRPr="00B86D9C" w:rsidRDefault="00F61CB4" w:rsidP="00F61CB4">
      <w:pPr>
        <w:jc w:val="both"/>
        <w:rPr>
          <w:sz w:val="24"/>
          <w:szCs w:val="24"/>
        </w:rPr>
      </w:pPr>
    </w:p>
    <w:p w:rsidR="00DD4B96" w:rsidRDefault="00DD4B96" w:rsidP="00F61CB4">
      <w:pPr>
        <w:ind w:left="5184"/>
        <w:rPr>
          <w:sz w:val="24"/>
          <w:szCs w:val="24"/>
        </w:rPr>
      </w:pPr>
    </w:p>
    <w:p w:rsidR="0064393F" w:rsidRDefault="0064393F" w:rsidP="00F61CB4">
      <w:pPr>
        <w:ind w:left="5184"/>
        <w:rPr>
          <w:sz w:val="24"/>
          <w:szCs w:val="24"/>
        </w:rPr>
      </w:pPr>
    </w:p>
    <w:p w:rsidR="0064393F" w:rsidRDefault="0064393F" w:rsidP="00F61CB4">
      <w:pPr>
        <w:ind w:left="5184"/>
        <w:rPr>
          <w:sz w:val="24"/>
          <w:szCs w:val="24"/>
        </w:rPr>
      </w:pPr>
    </w:p>
    <w:p w:rsidR="0064393F" w:rsidRPr="00B86D9C" w:rsidRDefault="0064393F" w:rsidP="00F61CB4">
      <w:pPr>
        <w:ind w:left="5184"/>
        <w:rPr>
          <w:sz w:val="24"/>
          <w:szCs w:val="24"/>
        </w:rPr>
      </w:pPr>
    </w:p>
    <w:p w:rsidR="00F61CB4" w:rsidRPr="00B86D9C" w:rsidRDefault="00F61CB4" w:rsidP="00F61CB4">
      <w:pPr>
        <w:ind w:left="5184"/>
        <w:rPr>
          <w:sz w:val="24"/>
          <w:szCs w:val="24"/>
        </w:rPr>
      </w:pPr>
      <w:r w:rsidRPr="00B86D9C">
        <w:rPr>
          <w:sz w:val="24"/>
          <w:szCs w:val="24"/>
        </w:rPr>
        <w:lastRenderedPageBreak/>
        <w:t xml:space="preserve">Kompensavimo už keleivių ir mokinių vežimą tvarkos aprašo </w:t>
      </w:r>
      <w:r w:rsidR="00DD4B96" w:rsidRPr="00B86D9C">
        <w:rPr>
          <w:sz w:val="24"/>
          <w:szCs w:val="24"/>
        </w:rPr>
        <w:t>3</w:t>
      </w:r>
      <w:r w:rsidRPr="00B86D9C">
        <w:rPr>
          <w:sz w:val="24"/>
          <w:szCs w:val="24"/>
        </w:rPr>
        <w:t xml:space="preserve"> priedas</w:t>
      </w:r>
    </w:p>
    <w:p w:rsidR="00F61CB4" w:rsidRPr="00B86D9C" w:rsidRDefault="00F61CB4" w:rsidP="00F61CB4">
      <w:pPr>
        <w:ind w:left="5184"/>
        <w:rPr>
          <w:sz w:val="24"/>
          <w:szCs w:val="24"/>
        </w:rPr>
      </w:pPr>
    </w:p>
    <w:p w:rsidR="00F61CB4" w:rsidRPr="00B86D9C" w:rsidRDefault="00F61CB4" w:rsidP="00387C0A">
      <w:pPr>
        <w:jc w:val="center"/>
        <w:rPr>
          <w:b/>
          <w:sz w:val="24"/>
          <w:szCs w:val="24"/>
        </w:rPr>
      </w:pPr>
      <w:r w:rsidRPr="00B86D9C">
        <w:rPr>
          <w:b/>
          <w:sz w:val="24"/>
          <w:szCs w:val="24"/>
        </w:rPr>
        <w:t>MOKINIŲ (VAIKŲ, TURINČIŲ NEGALIĄ) PAVĖŽĖJIMO TĖVŲ (GLOBĖJŲ) NUOSAVU TRANSPORTU SUTARTIS</w:t>
      </w:r>
    </w:p>
    <w:p w:rsidR="00F61CB4" w:rsidRPr="00B86D9C" w:rsidRDefault="00F61CB4" w:rsidP="00F61CB4">
      <w:pPr>
        <w:jc w:val="both"/>
        <w:rPr>
          <w:b/>
        </w:rPr>
      </w:pPr>
    </w:p>
    <w:p w:rsidR="00F61CB4" w:rsidRPr="00B86D9C" w:rsidRDefault="00F61CB4" w:rsidP="00F61CB4">
      <w:pPr>
        <w:pStyle w:val="Betarp"/>
        <w:jc w:val="both"/>
        <w:rPr>
          <w:color w:val="auto"/>
        </w:rPr>
      </w:pPr>
    </w:p>
    <w:p w:rsidR="00F61CB4" w:rsidRPr="00B86D9C" w:rsidRDefault="00F61CB4" w:rsidP="00F61CB4">
      <w:pPr>
        <w:pStyle w:val="Betarp"/>
        <w:jc w:val="center"/>
        <w:rPr>
          <w:color w:val="auto"/>
        </w:rPr>
      </w:pPr>
      <w:r w:rsidRPr="00B86D9C">
        <w:rPr>
          <w:color w:val="auto"/>
        </w:rPr>
        <w:t>20</w:t>
      </w:r>
      <w:r w:rsidRPr="00B86D9C">
        <w:rPr>
          <w:color w:val="auto"/>
        </w:rPr>
        <w:softHyphen/>
      </w:r>
      <w:r w:rsidRPr="00B86D9C">
        <w:rPr>
          <w:color w:val="auto"/>
        </w:rPr>
        <w:softHyphen/>
        <w:t>__m. ________________ d. Nr.________</w:t>
      </w:r>
    </w:p>
    <w:p w:rsidR="00F61CB4" w:rsidRPr="00B86D9C" w:rsidRDefault="00F61CB4" w:rsidP="00F61CB4">
      <w:pPr>
        <w:pStyle w:val="Betarp"/>
        <w:jc w:val="center"/>
        <w:rPr>
          <w:color w:val="auto"/>
        </w:rPr>
      </w:pPr>
      <w:r w:rsidRPr="00B86D9C">
        <w:rPr>
          <w:color w:val="auto"/>
        </w:rPr>
        <w:t>Rokiškis</w:t>
      </w:r>
    </w:p>
    <w:p w:rsidR="00F61CB4" w:rsidRPr="00B86D9C" w:rsidRDefault="00F61CB4" w:rsidP="00F61CB4">
      <w:pPr>
        <w:pStyle w:val="Betarp"/>
        <w:jc w:val="both"/>
        <w:rPr>
          <w:color w:val="auto"/>
        </w:rPr>
      </w:pPr>
    </w:p>
    <w:p w:rsidR="00F61CB4" w:rsidRPr="00B86D9C" w:rsidRDefault="00F61CB4" w:rsidP="00F61CB4">
      <w:pPr>
        <w:pStyle w:val="Betarp"/>
        <w:jc w:val="both"/>
        <w:rPr>
          <w:color w:val="auto"/>
        </w:rPr>
      </w:pPr>
      <w:r w:rsidRPr="00B86D9C">
        <w:rPr>
          <w:color w:val="auto"/>
        </w:rPr>
        <w:t>………….......................................................................................................................................</w:t>
      </w:r>
    </w:p>
    <w:p w:rsidR="00F61CB4" w:rsidRPr="00B86D9C" w:rsidRDefault="00F61CB4" w:rsidP="00F61CB4">
      <w:pPr>
        <w:pStyle w:val="Betarp"/>
        <w:jc w:val="center"/>
        <w:rPr>
          <w:color w:val="auto"/>
          <w:vertAlign w:val="superscript"/>
        </w:rPr>
      </w:pPr>
      <w:r w:rsidRPr="00B86D9C">
        <w:rPr>
          <w:color w:val="auto"/>
          <w:vertAlign w:val="superscript"/>
        </w:rPr>
        <w:t>(mokyklos pavadinimas)</w:t>
      </w:r>
    </w:p>
    <w:p w:rsidR="00F61CB4" w:rsidRPr="00B86D9C" w:rsidRDefault="00F61CB4" w:rsidP="00F61CB4">
      <w:pPr>
        <w:pStyle w:val="Betarp"/>
        <w:jc w:val="both"/>
        <w:rPr>
          <w:color w:val="auto"/>
        </w:rPr>
      </w:pPr>
    </w:p>
    <w:p w:rsidR="00F61CB4" w:rsidRPr="00B86D9C" w:rsidRDefault="00F61CB4" w:rsidP="00F61CB4">
      <w:pPr>
        <w:pStyle w:val="Betarp"/>
        <w:jc w:val="both"/>
        <w:rPr>
          <w:color w:val="auto"/>
        </w:rPr>
      </w:pPr>
      <w:r w:rsidRPr="00B86D9C">
        <w:rPr>
          <w:color w:val="auto"/>
        </w:rPr>
        <w:t>direktorius………………………………………………………………………………………ir</w:t>
      </w:r>
    </w:p>
    <w:p w:rsidR="00F61CB4" w:rsidRPr="00B86D9C" w:rsidRDefault="00F61CB4" w:rsidP="00F61CB4">
      <w:pPr>
        <w:pStyle w:val="Betarp"/>
        <w:jc w:val="center"/>
        <w:rPr>
          <w:color w:val="auto"/>
          <w:vertAlign w:val="superscript"/>
        </w:rPr>
      </w:pPr>
      <w:r w:rsidRPr="00B86D9C">
        <w:rPr>
          <w:color w:val="auto"/>
          <w:vertAlign w:val="superscript"/>
        </w:rPr>
        <w:t>(vardas, pavardė)</w:t>
      </w:r>
    </w:p>
    <w:p w:rsidR="00F61CB4" w:rsidRPr="00B86D9C" w:rsidRDefault="00F61CB4" w:rsidP="00F61CB4">
      <w:pPr>
        <w:pStyle w:val="Betarp"/>
        <w:jc w:val="both"/>
        <w:rPr>
          <w:color w:val="auto"/>
          <w:vertAlign w:val="superscript"/>
        </w:rPr>
      </w:pPr>
      <w:r w:rsidRPr="00B86D9C">
        <w:rPr>
          <w:color w:val="auto"/>
          <w:vertAlign w:val="superscript"/>
        </w:rPr>
        <w:t xml:space="preserve"> </w:t>
      </w:r>
    </w:p>
    <w:p w:rsidR="00F61CB4" w:rsidRPr="00B86D9C" w:rsidRDefault="00F61CB4" w:rsidP="00F61CB4">
      <w:pPr>
        <w:pStyle w:val="Betarp"/>
        <w:jc w:val="both"/>
        <w:rPr>
          <w:color w:val="auto"/>
        </w:rPr>
      </w:pPr>
      <w:r w:rsidRPr="00B86D9C">
        <w:rPr>
          <w:color w:val="auto"/>
        </w:rPr>
        <w:t xml:space="preserve">…………………………………………………………………………………, atstovaujantis </w:t>
      </w:r>
    </w:p>
    <w:p w:rsidR="00F61CB4" w:rsidRPr="00B86D9C" w:rsidRDefault="00F61CB4" w:rsidP="00F61CB4">
      <w:pPr>
        <w:pStyle w:val="Betarp"/>
        <w:jc w:val="center"/>
        <w:rPr>
          <w:color w:val="auto"/>
          <w:vertAlign w:val="superscript"/>
        </w:rPr>
      </w:pPr>
      <w:r w:rsidRPr="00B86D9C">
        <w:rPr>
          <w:color w:val="auto"/>
          <w:vertAlign w:val="superscript"/>
        </w:rPr>
        <w:t>(vieno iš tėvų (globėjų) vardas, pavardė)</w:t>
      </w:r>
    </w:p>
    <w:p w:rsidR="00F61CB4" w:rsidRPr="00B86D9C" w:rsidRDefault="00F61CB4" w:rsidP="00F61CB4">
      <w:pPr>
        <w:pStyle w:val="Betarp"/>
        <w:jc w:val="both"/>
        <w:rPr>
          <w:color w:val="auto"/>
        </w:rPr>
      </w:pPr>
    </w:p>
    <w:p w:rsidR="00F61CB4" w:rsidRPr="00B86D9C" w:rsidRDefault="00F61CB4" w:rsidP="00F61CB4">
      <w:pPr>
        <w:pStyle w:val="Betarp"/>
        <w:jc w:val="both"/>
        <w:rPr>
          <w:color w:val="auto"/>
        </w:rPr>
      </w:pPr>
      <w:r w:rsidRPr="00B86D9C">
        <w:rPr>
          <w:color w:val="auto"/>
        </w:rPr>
        <w:t xml:space="preserve">………………………………………………………………………………………interesus </w:t>
      </w:r>
    </w:p>
    <w:p w:rsidR="00F61CB4" w:rsidRPr="00B86D9C" w:rsidRDefault="00F61CB4" w:rsidP="00F61CB4">
      <w:pPr>
        <w:pStyle w:val="Betarp"/>
        <w:jc w:val="center"/>
        <w:rPr>
          <w:color w:val="auto"/>
          <w:vertAlign w:val="superscript"/>
        </w:rPr>
      </w:pPr>
      <w:r w:rsidRPr="00B86D9C">
        <w:rPr>
          <w:color w:val="auto"/>
          <w:vertAlign w:val="superscript"/>
        </w:rPr>
        <w:t>(mokinio vardas, pavardė)</w:t>
      </w:r>
    </w:p>
    <w:p w:rsidR="00F61CB4" w:rsidRPr="00B86D9C" w:rsidRDefault="00F61CB4" w:rsidP="00F61CB4">
      <w:pPr>
        <w:pStyle w:val="Betarp"/>
        <w:jc w:val="both"/>
        <w:rPr>
          <w:color w:val="auto"/>
          <w:vertAlign w:val="superscript"/>
        </w:rPr>
      </w:pPr>
    </w:p>
    <w:p w:rsidR="00F61CB4" w:rsidRPr="00B86D9C" w:rsidRDefault="00F61CB4" w:rsidP="00F61CB4">
      <w:pPr>
        <w:pStyle w:val="Betarp"/>
        <w:jc w:val="both"/>
        <w:rPr>
          <w:color w:val="auto"/>
        </w:rPr>
      </w:pPr>
      <w:r w:rsidRPr="00B86D9C">
        <w:rPr>
          <w:color w:val="auto"/>
        </w:rPr>
        <w:t>sudarėme šią sutartį:</w:t>
      </w:r>
    </w:p>
    <w:p w:rsidR="00F61CB4" w:rsidRPr="00B86D9C" w:rsidRDefault="00F61CB4" w:rsidP="00F61CB4">
      <w:pPr>
        <w:pStyle w:val="Betarp"/>
        <w:jc w:val="both"/>
        <w:rPr>
          <w:color w:val="auto"/>
        </w:rPr>
      </w:pPr>
      <w:r w:rsidRPr="00B86D9C">
        <w:rPr>
          <w:color w:val="auto"/>
        </w:rPr>
        <w:t>1. …………………………………………………………………………………….įsipareigoja</w:t>
      </w:r>
    </w:p>
    <w:p w:rsidR="00F61CB4" w:rsidRPr="00B86D9C" w:rsidRDefault="00F61CB4" w:rsidP="00F61CB4">
      <w:pPr>
        <w:pStyle w:val="Betarp"/>
        <w:jc w:val="center"/>
        <w:rPr>
          <w:color w:val="auto"/>
          <w:vertAlign w:val="superscript"/>
        </w:rPr>
      </w:pPr>
      <w:r w:rsidRPr="00B86D9C">
        <w:rPr>
          <w:color w:val="auto"/>
          <w:vertAlign w:val="superscript"/>
        </w:rPr>
        <w:t>(vieno iš tėvų (globėjų) vardas, pavardė)</w:t>
      </w:r>
    </w:p>
    <w:p w:rsidR="00F61CB4" w:rsidRPr="00B86D9C" w:rsidRDefault="00F61CB4" w:rsidP="00F61CB4">
      <w:pPr>
        <w:pStyle w:val="Betarp"/>
        <w:jc w:val="both"/>
        <w:rPr>
          <w:color w:val="auto"/>
        </w:rPr>
      </w:pPr>
      <w:r w:rsidRPr="00B86D9C">
        <w:rPr>
          <w:color w:val="auto"/>
        </w:rPr>
        <w:t xml:space="preserve">…………………………………………………………………vežti į mokyklą ir iš jos į namus </w:t>
      </w:r>
    </w:p>
    <w:p w:rsidR="00F61CB4" w:rsidRPr="00B86D9C" w:rsidRDefault="00F61CB4" w:rsidP="00F61CB4">
      <w:pPr>
        <w:pStyle w:val="Betarp"/>
        <w:jc w:val="both"/>
        <w:rPr>
          <w:color w:val="auto"/>
          <w:vertAlign w:val="superscript"/>
        </w:rPr>
      </w:pPr>
      <w:r w:rsidRPr="00B86D9C">
        <w:rPr>
          <w:color w:val="auto"/>
          <w:vertAlign w:val="superscript"/>
        </w:rPr>
        <w:t>(mokinio vardas, pavardė)</w:t>
      </w:r>
    </w:p>
    <w:p w:rsidR="00F61CB4" w:rsidRPr="00B86D9C" w:rsidRDefault="00F61CB4" w:rsidP="00F61CB4">
      <w:pPr>
        <w:pStyle w:val="Betarp"/>
        <w:jc w:val="both"/>
        <w:rPr>
          <w:color w:val="auto"/>
        </w:rPr>
      </w:pPr>
    </w:p>
    <w:p w:rsidR="00F61CB4" w:rsidRPr="00B86D9C" w:rsidRDefault="00F61CB4" w:rsidP="00F61CB4">
      <w:pPr>
        <w:pStyle w:val="Betarp"/>
        <w:jc w:val="both"/>
        <w:rPr>
          <w:color w:val="auto"/>
          <w:vertAlign w:val="superscript"/>
        </w:rPr>
      </w:pPr>
      <w:r w:rsidRPr="00B86D9C">
        <w:rPr>
          <w:color w:val="auto"/>
        </w:rPr>
        <w:t>2. ……............................................................................................................................................</w:t>
      </w:r>
    </w:p>
    <w:p w:rsidR="00F61CB4" w:rsidRPr="00B86D9C" w:rsidRDefault="00F61CB4" w:rsidP="00F61CB4">
      <w:pPr>
        <w:pStyle w:val="Betarp"/>
        <w:jc w:val="center"/>
        <w:rPr>
          <w:color w:val="auto"/>
          <w:vertAlign w:val="superscript"/>
        </w:rPr>
      </w:pPr>
      <w:r w:rsidRPr="00B86D9C">
        <w:rPr>
          <w:color w:val="auto"/>
          <w:vertAlign w:val="superscript"/>
        </w:rPr>
        <w:t>(mokyklos pavadinimas)</w:t>
      </w:r>
    </w:p>
    <w:p w:rsidR="00F61CB4" w:rsidRPr="00B86D9C" w:rsidRDefault="00F61CB4" w:rsidP="00F61CB4">
      <w:pPr>
        <w:pStyle w:val="Betarp"/>
        <w:jc w:val="both"/>
        <w:rPr>
          <w:color w:val="auto"/>
          <w:vertAlign w:val="superscript"/>
        </w:rPr>
      </w:pPr>
    </w:p>
    <w:p w:rsidR="00F61CB4" w:rsidRPr="00B86D9C" w:rsidRDefault="00F61CB4" w:rsidP="00F61CB4">
      <w:pPr>
        <w:pStyle w:val="Betarp"/>
        <w:jc w:val="both"/>
        <w:rPr>
          <w:color w:val="auto"/>
        </w:rPr>
      </w:pPr>
      <w:r w:rsidRPr="00B86D9C">
        <w:rPr>
          <w:color w:val="auto"/>
        </w:rPr>
        <w:t>direktorius …………………………………………………………………įsipareigoja:</w:t>
      </w:r>
    </w:p>
    <w:p w:rsidR="00F61CB4" w:rsidRPr="00B86D9C" w:rsidRDefault="00F61CB4" w:rsidP="00F61CB4">
      <w:pPr>
        <w:pStyle w:val="Betarp"/>
        <w:jc w:val="center"/>
        <w:rPr>
          <w:color w:val="auto"/>
          <w:vertAlign w:val="superscript"/>
        </w:rPr>
      </w:pPr>
      <w:r w:rsidRPr="00B86D9C">
        <w:rPr>
          <w:color w:val="auto"/>
          <w:vertAlign w:val="superscript"/>
        </w:rPr>
        <w:t>(vardas, pavardė)</w:t>
      </w:r>
    </w:p>
    <w:p w:rsidR="00F61CB4" w:rsidRPr="00B86D9C" w:rsidRDefault="00F61CB4" w:rsidP="00F61CB4">
      <w:pPr>
        <w:pStyle w:val="Betarp"/>
        <w:jc w:val="both"/>
        <w:rPr>
          <w:color w:val="auto"/>
        </w:rPr>
      </w:pPr>
      <w:r w:rsidRPr="00B86D9C">
        <w:rPr>
          <w:color w:val="auto"/>
        </w:rPr>
        <w:t>2.1. kompensuoti ………………………………………………………………………………..</w:t>
      </w:r>
    </w:p>
    <w:p w:rsidR="00F61CB4" w:rsidRPr="00B86D9C" w:rsidRDefault="00F61CB4" w:rsidP="00F61CB4">
      <w:pPr>
        <w:pStyle w:val="Betarp"/>
        <w:jc w:val="center"/>
        <w:rPr>
          <w:color w:val="auto"/>
          <w:vertAlign w:val="superscript"/>
        </w:rPr>
      </w:pPr>
      <w:r w:rsidRPr="00B86D9C">
        <w:rPr>
          <w:color w:val="auto"/>
          <w:vertAlign w:val="superscript"/>
        </w:rPr>
        <w:t>(vieno iš tėvų (globėjų) vardas, pavardė)</w:t>
      </w:r>
    </w:p>
    <w:p w:rsidR="00F61CB4" w:rsidRPr="00B86D9C" w:rsidRDefault="00F61CB4" w:rsidP="00F61CB4">
      <w:pPr>
        <w:pStyle w:val="Betarp"/>
        <w:jc w:val="both"/>
        <w:rPr>
          <w:color w:val="auto"/>
        </w:rPr>
      </w:pPr>
      <w:r w:rsidRPr="00B86D9C">
        <w:rPr>
          <w:color w:val="auto"/>
        </w:rPr>
        <w:t>mokinio ……………………………………………………………………………………….…</w:t>
      </w:r>
    </w:p>
    <w:p w:rsidR="00F61CB4" w:rsidRPr="00B86D9C" w:rsidRDefault="00F61CB4" w:rsidP="00F61CB4">
      <w:pPr>
        <w:pStyle w:val="Betarp"/>
        <w:jc w:val="center"/>
        <w:rPr>
          <w:color w:val="auto"/>
          <w:vertAlign w:val="superscript"/>
        </w:rPr>
      </w:pPr>
      <w:r w:rsidRPr="00B86D9C">
        <w:rPr>
          <w:color w:val="auto"/>
          <w:vertAlign w:val="superscript"/>
        </w:rPr>
        <w:t>(mokinio vardas, pavardė)</w:t>
      </w:r>
    </w:p>
    <w:p w:rsidR="00F61CB4" w:rsidRPr="00B86D9C" w:rsidRDefault="00F61CB4" w:rsidP="00F61CB4">
      <w:pPr>
        <w:pStyle w:val="Betarp"/>
        <w:jc w:val="both"/>
        <w:rPr>
          <w:color w:val="auto"/>
        </w:rPr>
      </w:pPr>
      <w:r w:rsidRPr="00B86D9C">
        <w:rPr>
          <w:color w:val="auto"/>
        </w:rPr>
        <w:t>vežiojimo išlaidas maršrutu ……………………………………………………………………….,</w:t>
      </w:r>
    </w:p>
    <w:p w:rsidR="00F61CB4" w:rsidRPr="00B86D9C" w:rsidRDefault="00F61CB4" w:rsidP="00F61CB4">
      <w:pPr>
        <w:pStyle w:val="Betarp"/>
        <w:jc w:val="both"/>
        <w:rPr>
          <w:color w:val="auto"/>
        </w:rPr>
      </w:pPr>
      <w:r w:rsidRPr="00B86D9C">
        <w:rPr>
          <w:color w:val="auto"/>
        </w:rPr>
        <w:t>kurio ilgis……….km.</w:t>
      </w:r>
    </w:p>
    <w:p w:rsidR="00F61CB4" w:rsidRPr="00B86D9C" w:rsidRDefault="00F61CB4" w:rsidP="00F61CB4">
      <w:pPr>
        <w:pStyle w:val="Betarp"/>
        <w:jc w:val="both"/>
        <w:rPr>
          <w:color w:val="auto"/>
        </w:rPr>
      </w:pPr>
      <w:r w:rsidRPr="00B86D9C">
        <w:rPr>
          <w:color w:val="auto"/>
        </w:rPr>
        <w:t xml:space="preserve">2.2. Išlaidas už </w:t>
      </w:r>
      <w:r w:rsidRPr="00B86D9C">
        <w:rPr>
          <w:b/>
          <w:color w:val="auto"/>
        </w:rPr>
        <w:t>savo vaikų</w:t>
      </w:r>
      <w:r w:rsidRPr="00B86D9C">
        <w:rPr>
          <w:color w:val="auto"/>
        </w:rPr>
        <w:t xml:space="preserve"> </w:t>
      </w:r>
      <w:r w:rsidRPr="00B86D9C">
        <w:rPr>
          <w:b/>
          <w:color w:val="auto"/>
        </w:rPr>
        <w:t>(globotinių)</w:t>
      </w:r>
      <w:r w:rsidRPr="00B86D9C">
        <w:rPr>
          <w:color w:val="auto"/>
        </w:rPr>
        <w:t xml:space="preserve"> pavėžėjimą tėvų (globėjų) nuosavu transportu skaičiuoti pagal Rokiškio rajono savivaldybės tarybos sprendimu nustatytą keleivių vežimo reguliariais reisais vietinio (priemiestinio) susisiekimo maršrutais vieno keleivio vieno kilometro tarifą ir mokinio mokyklą lankytų dienų skaičių.</w:t>
      </w:r>
    </w:p>
    <w:p w:rsidR="00F61CB4" w:rsidRPr="00B86D9C" w:rsidRDefault="00F61CB4" w:rsidP="00F61CB4">
      <w:pPr>
        <w:pStyle w:val="Betarp"/>
        <w:jc w:val="both"/>
        <w:rPr>
          <w:color w:val="auto"/>
        </w:rPr>
      </w:pPr>
      <w:r w:rsidRPr="00B86D9C">
        <w:rPr>
          <w:color w:val="auto"/>
        </w:rPr>
        <w:t xml:space="preserve">2.3. Išlaidų už mokinių pavėžėjimą tėvų (globėjų) nuosavu transportu kompensaciją mokėti </w:t>
      </w:r>
      <w:r w:rsidR="00703080" w:rsidRPr="00B86D9C">
        <w:rPr>
          <w:color w:val="auto"/>
        </w:rPr>
        <w:t>du kartus per metus (</w:t>
      </w:r>
      <w:r w:rsidRPr="00B86D9C">
        <w:rPr>
          <w:color w:val="auto"/>
        </w:rPr>
        <w:t xml:space="preserve"> </w:t>
      </w:r>
      <w:r w:rsidR="00703080" w:rsidRPr="00B86D9C">
        <w:rPr>
          <w:color w:val="auto"/>
        </w:rPr>
        <w:t>liepos ir gruodžio mėnesiais)</w:t>
      </w:r>
      <w:r w:rsidRPr="00B86D9C">
        <w:rPr>
          <w:color w:val="auto"/>
        </w:rPr>
        <w:t xml:space="preserve"> pervedant į sąskaitą: </w:t>
      </w:r>
    </w:p>
    <w:p w:rsidR="00F61CB4" w:rsidRPr="00B86D9C" w:rsidRDefault="00F61CB4" w:rsidP="00F61CB4">
      <w:pPr>
        <w:pStyle w:val="Betarp"/>
        <w:jc w:val="both"/>
        <w:rPr>
          <w:color w:val="auto"/>
        </w:rPr>
      </w:pPr>
      <w:r w:rsidRPr="00B86D9C">
        <w:rPr>
          <w:color w:val="auto"/>
        </w:rPr>
        <w:t>…………………………………………………………………………………………………….</w:t>
      </w:r>
    </w:p>
    <w:p w:rsidR="00F61CB4" w:rsidRPr="00B86D9C" w:rsidRDefault="00F61CB4" w:rsidP="00F61CB4">
      <w:pPr>
        <w:pStyle w:val="Betarp"/>
        <w:jc w:val="center"/>
        <w:rPr>
          <w:color w:val="auto"/>
          <w:vertAlign w:val="superscript"/>
        </w:rPr>
      </w:pPr>
      <w:r w:rsidRPr="00B86D9C">
        <w:rPr>
          <w:color w:val="auto"/>
          <w:vertAlign w:val="superscript"/>
        </w:rPr>
        <w:t>(sąskaitos numeris, banko rekvizitai)</w:t>
      </w:r>
    </w:p>
    <w:p w:rsidR="00F61CB4" w:rsidRPr="00B86D9C" w:rsidRDefault="00F61CB4" w:rsidP="00F61CB4">
      <w:pPr>
        <w:pStyle w:val="Betarp"/>
        <w:jc w:val="both"/>
        <w:rPr>
          <w:color w:val="auto"/>
        </w:rPr>
      </w:pPr>
    </w:p>
    <w:p w:rsidR="00F61CB4" w:rsidRPr="00B86D9C" w:rsidRDefault="00F61CB4" w:rsidP="00F61CB4">
      <w:pPr>
        <w:pStyle w:val="Betarp"/>
        <w:jc w:val="both"/>
        <w:rPr>
          <w:color w:val="auto"/>
        </w:rPr>
      </w:pPr>
      <w:r w:rsidRPr="00B86D9C">
        <w:rPr>
          <w:color w:val="auto"/>
        </w:rPr>
        <w:t xml:space="preserve">3. Sutartis sudaroma einamiesiems mokslo metams ir galioja nuo sutarties pasirašymo dienos iki 20….m…………………………..d. </w:t>
      </w:r>
    </w:p>
    <w:p w:rsidR="00F61CB4" w:rsidRPr="00B86D9C" w:rsidRDefault="00F61CB4" w:rsidP="00F61CB4">
      <w:pPr>
        <w:pStyle w:val="Betarp"/>
        <w:jc w:val="both"/>
        <w:rPr>
          <w:color w:val="auto"/>
        </w:rPr>
      </w:pPr>
      <w:r w:rsidRPr="00B86D9C">
        <w:rPr>
          <w:color w:val="auto"/>
        </w:rPr>
        <w:t xml:space="preserve">4. Šalys gali keisti, papildyti nutraukti sutartį nepasibaigus jos galiojimo terminui, kai atsiranda galimybė mokinį pavėžėti į mokyklą ir atgal į namus vietinio ir tolimojo reguliaraus susiekimo </w:t>
      </w:r>
      <w:r w:rsidRPr="00B86D9C">
        <w:rPr>
          <w:color w:val="auto"/>
        </w:rPr>
        <w:lastRenderedPageBreak/>
        <w:t xml:space="preserve">maršrutais, mokykliniais autobusais ar privačių vežėju transportu, prieš terminą – bet kuriai šaliai įspėjus kitą šalį raštu prieš vieną mėnesį. </w:t>
      </w:r>
    </w:p>
    <w:p w:rsidR="00F61CB4" w:rsidRPr="00B86D9C" w:rsidRDefault="00F61CB4" w:rsidP="00F61CB4">
      <w:pPr>
        <w:pStyle w:val="Betarp"/>
        <w:jc w:val="both"/>
        <w:rPr>
          <w:color w:val="auto"/>
        </w:rPr>
      </w:pPr>
      <w:r w:rsidRPr="00B86D9C">
        <w:rPr>
          <w:color w:val="auto"/>
        </w:rPr>
        <w:t xml:space="preserve">Ši Sutartis sudaryta dviem egzemplioriais – po vieną kiekvienai šaliai. </w:t>
      </w:r>
    </w:p>
    <w:p w:rsidR="00F61CB4" w:rsidRPr="00B86D9C" w:rsidRDefault="00F61CB4" w:rsidP="00F61CB4">
      <w:pPr>
        <w:pStyle w:val="Betarp"/>
        <w:jc w:val="both"/>
        <w:rPr>
          <w:color w:val="auto"/>
        </w:rPr>
      </w:pPr>
    </w:p>
    <w:p w:rsidR="00F61CB4" w:rsidRPr="00B86D9C" w:rsidRDefault="00F61CB4" w:rsidP="00F61CB4">
      <w:pPr>
        <w:pStyle w:val="Betarp"/>
        <w:jc w:val="both"/>
        <w:rPr>
          <w:color w:val="auto"/>
        </w:rPr>
      </w:pPr>
      <w:r w:rsidRPr="00B86D9C">
        <w:rPr>
          <w:color w:val="auto"/>
        </w:rPr>
        <w:t>Mokyklos direktorius………………………………………………………………….</w:t>
      </w:r>
    </w:p>
    <w:p w:rsidR="00F61CB4" w:rsidRPr="00B86D9C" w:rsidRDefault="00F61CB4" w:rsidP="00F61CB4">
      <w:pPr>
        <w:pStyle w:val="Betarp"/>
        <w:jc w:val="both"/>
        <w:rPr>
          <w:color w:val="auto"/>
          <w:vertAlign w:val="superscript"/>
        </w:rPr>
      </w:pPr>
      <w:r w:rsidRPr="00B86D9C">
        <w:rPr>
          <w:color w:val="auto"/>
        </w:rPr>
        <w:tab/>
      </w:r>
      <w:r w:rsidRPr="00B86D9C">
        <w:rPr>
          <w:color w:val="auto"/>
        </w:rPr>
        <w:tab/>
      </w:r>
      <w:r w:rsidRPr="00B86D9C">
        <w:rPr>
          <w:color w:val="auto"/>
        </w:rPr>
        <w:tab/>
      </w:r>
      <w:r w:rsidR="00DD4B96" w:rsidRPr="00B86D9C">
        <w:rPr>
          <w:color w:val="auto"/>
        </w:rPr>
        <w:tab/>
      </w:r>
      <w:r w:rsidR="00DD4B96" w:rsidRPr="00B86D9C">
        <w:rPr>
          <w:color w:val="auto"/>
        </w:rPr>
        <w:tab/>
      </w:r>
      <w:r w:rsidRPr="00B86D9C">
        <w:rPr>
          <w:color w:val="auto"/>
          <w:vertAlign w:val="superscript"/>
        </w:rPr>
        <w:t>(parašas)</w:t>
      </w:r>
      <w:r w:rsidRPr="00B86D9C">
        <w:rPr>
          <w:color w:val="auto"/>
          <w:vertAlign w:val="superscript"/>
        </w:rPr>
        <w:tab/>
      </w:r>
      <w:r w:rsidRPr="00B86D9C">
        <w:rPr>
          <w:color w:val="auto"/>
          <w:vertAlign w:val="superscript"/>
        </w:rPr>
        <w:tab/>
      </w:r>
      <w:r w:rsidRPr="00B86D9C">
        <w:rPr>
          <w:color w:val="auto"/>
          <w:vertAlign w:val="superscript"/>
        </w:rPr>
        <w:tab/>
        <w:t xml:space="preserve"> (vardas, pavardė)</w:t>
      </w:r>
    </w:p>
    <w:p w:rsidR="00F61CB4" w:rsidRPr="00B86D9C" w:rsidRDefault="00F61CB4" w:rsidP="00F61CB4">
      <w:pPr>
        <w:pStyle w:val="Betarp"/>
        <w:jc w:val="both"/>
        <w:rPr>
          <w:color w:val="auto"/>
        </w:rPr>
      </w:pPr>
    </w:p>
    <w:p w:rsidR="00F61CB4" w:rsidRPr="00B86D9C" w:rsidRDefault="00F61CB4" w:rsidP="00F61CB4">
      <w:pPr>
        <w:pStyle w:val="Betarp"/>
        <w:jc w:val="both"/>
        <w:rPr>
          <w:color w:val="auto"/>
        </w:rPr>
      </w:pPr>
    </w:p>
    <w:p w:rsidR="00F61CB4" w:rsidRPr="00B86D9C" w:rsidRDefault="00F61CB4" w:rsidP="00F61CB4">
      <w:pPr>
        <w:pStyle w:val="Betarp"/>
        <w:jc w:val="both"/>
        <w:rPr>
          <w:color w:val="auto"/>
        </w:rPr>
      </w:pPr>
      <w:r w:rsidRPr="00B86D9C">
        <w:rPr>
          <w:color w:val="auto"/>
        </w:rPr>
        <w:t>Mokinio tėvas (globėjas) ………………………………………………………………….</w:t>
      </w:r>
    </w:p>
    <w:p w:rsidR="00F61CB4" w:rsidRPr="00B86D9C" w:rsidRDefault="00F61CB4" w:rsidP="00F61CB4">
      <w:pPr>
        <w:pStyle w:val="Betarp"/>
        <w:jc w:val="both"/>
        <w:rPr>
          <w:color w:val="auto"/>
          <w:vertAlign w:val="superscript"/>
        </w:rPr>
      </w:pPr>
      <w:r w:rsidRPr="00B86D9C">
        <w:rPr>
          <w:color w:val="auto"/>
        </w:rPr>
        <w:tab/>
      </w:r>
      <w:r w:rsidRPr="00B86D9C">
        <w:rPr>
          <w:color w:val="auto"/>
        </w:rPr>
        <w:tab/>
      </w:r>
      <w:r w:rsidRPr="00B86D9C">
        <w:rPr>
          <w:color w:val="auto"/>
        </w:rPr>
        <w:tab/>
      </w:r>
      <w:r w:rsidR="00DD4B96" w:rsidRPr="00B86D9C">
        <w:rPr>
          <w:color w:val="auto"/>
        </w:rPr>
        <w:tab/>
      </w:r>
      <w:r w:rsidR="00DD4B96" w:rsidRPr="00B86D9C">
        <w:rPr>
          <w:color w:val="auto"/>
        </w:rPr>
        <w:tab/>
      </w:r>
      <w:r w:rsidRPr="00B86D9C">
        <w:rPr>
          <w:color w:val="auto"/>
          <w:vertAlign w:val="superscript"/>
        </w:rPr>
        <w:t>(parašas)</w:t>
      </w:r>
      <w:r w:rsidRPr="00B86D9C">
        <w:rPr>
          <w:color w:val="auto"/>
          <w:vertAlign w:val="superscript"/>
        </w:rPr>
        <w:tab/>
      </w:r>
      <w:r w:rsidRPr="00B86D9C">
        <w:rPr>
          <w:color w:val="auto"/>
          <w:vertAlign w:val="superscript"/>
        </w:rPr>
        <w:tab/>
      </w:r>
      <w:r w:rsidRPr="00B86D9C">
        <w:rPr>
          <w:color w:val="auto"/>
          <w:vertAlign w:val="superscript"/>
        </w:rPr>
        <w:tab/>
        <w:t xml:space="preserve"> (vardas, pavardė)</w:t>
      </w:r>
    </w:p>
    <w:p w:rsidR="00F61CB4" w:rsidRPr="00B86D9C" w:rsidRDefault="00F61CB4" w:rsidP="00F61CB4">
      <w:pPr>
        <w:pStyle w:val="Betarp"/>
        <w:jc w:val="both"/>
        <w:rPr>
          <w:color w:val="auto"/>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F61CB4" w:rsidRPr="00B86D9C" w:rsidRDefault="00F61CB4" w:rsidP="00F61CB4">
      <w:pPr>
        <w:jc w:val="both"/>
        <w:rPr>
          <w:b/>
          <w:sz w:val="24"/>
          <w:szCs w:val="24"/>
        </w:rPr>
      </w:pPr>
    </w:p>
    <w:p w:rsidR="006E4410" w:rsidRPr="00B86D9C" w:rsidRDefault="006E4410" w:rsidP="00F61CB4">
      <w:pPr>
        <w:jc w:val="both"/>
        <w:rPr>
          <w:b/>
          <w:sz w:val="24"/>
          <w:szCs w:val="24"/>
        </w:rPr>
      </w:pPr>
    </w:p>
    <w:p w:rsidR="00516437" w:rsidRPr="00B86D9C" w:rsidRDefault="00516437" w:rsidP="00F61CB4">
      <w:pPr>
        <w:jc w:val="both"/>
        <w:rPr>
          <w:b/>
          <w:sz w:val="24"/>
          <w:szCs w:val="24"/>
        </w:rPr>
      </w:pPr>
    </w:p>
    <w:p w:rsidR="00AF64A2" w:rsidRPr="00B86D9C" w:rsidRDefault="00AF64A2" w:rsidP="00F61CB4">
      <w:pPr>
        <w:jc w:val="both"/>
        <w:rPr>
          <w:b/>
          <w:sz w:val="24"/>
          <w:szCs w:val="24"/>
        </w:rPr>
      </w:pPr>
    </w:p>
    <w:p w:rsidR="00F61CB4" w:rsidRPr="00B86D9C" w:rsidRDefault="00F61CB4" w:rsidP="00F61CB4">
      <w:pPr>
        <w:ind w:left="5184"/>
        <w:rPr>
          <w:sz w:val="24"/>
          <w:szCs w:val="24"/>
        </w:rPr>
      </w:pPr>
      <w:r w:rsidRPr="00B86D9C">
        <w:rPr>
          <w:sz w:val="24"/>
          <w:szCs w:val="24"/>
        </w:rPr>
        <w:lastRenderedPageBreak/>
        <w:t xml:space="preserve">Kompensavimo už keleivių ir mokinių vežimą tvarkos aprašo </w:t>
      </w:r>
      <w:r w:rsidR="00DD4B96" w:rsidRPr="00B86D9C">
        <w:rPr>
          <w:sz w:val="24"/>
          <w:szCs w:val="24"/>
        </w:rPr>
        <w:t>4</w:t>
      </w:r>
      <w:r w:rsidRPr="00B86D9C">
        <w:rPr>
          <w:sz w:val="24"/>
          <w:szCs w:val="24"/>
        </w:rPr>
        <w:t xml:space="preserve"> priedas</w:t>
      </w:r>
    </w:p>
    <w:p w:rsidR="00F61CB4" w:rsidRPr="00B86D9C" w:rsidRDefault="00F61CB4" w:rsidP="00F61CB4">
      <w:pPr>
        <w:ind w:left="5184"/>
        <w:rPr>
          <w:sz w:val="24"/>
          <w:szCs w:val="24"/>
        </w:rPr>
      </w:pPr>
    </w:p>
    <w:p w:rsidR="00F61CB4" w:rsidRPr="00B86D9C" w:rsidRDefault="00F61CB4" w:rsidP="00F61CB4">
      <w:pPr>
        <w:ind w:left="5184"/>
        <w:rPr>
          <w:sz w:val="24"/>
          <w:szCs w:val="24"/>
        </w:rPr>
      </w:pPr>
    </w:p>
    <w:p w:rsidR="00F61CB4" w:rsidRPr="00B86D9C" w:rsidRDefault="00F61CB4" w:rsidP="00F61CB4">
      <w:pPr>
        <w:jc w:val="both"/>
      </w:pPr>
      <w:r w:rsidRPr="00B86D9C">
        <w:t>……………………………………………………………………………………………………..</w:t>
      </w:r>
      <w:r w:rsidR="00DD4B96" w:rsidRPr="00B86D9C">
        <w:t>.................................</w:t>
      </w:r>
    </w:p>
    <w:p w:rsidR="00F61CB4" w:rsidRPr="00B86D9C" w:rsidRDefault="00F61CB4" w:rsidP="00F61CB4">
      <w:pPr>
        <w:pStyle w:val="Pagrindinistekstas3"/>
        <w:rPr>
          <w:b/>
          <w:bCs/>
          <w:sz w:val="24"/>
          <w:vertAlign w:val="superscript"/>
        </w:rPr>
      </w:pPr>
      <w:r w:rsidRPr="00B86D9C">
        <w:rPr>
          <w:sz w:val="24"/>
          <w:vertAlign w:val="superscript"/>
        </w:rPr>
        <w:t>(Juridinio asmens, turinčio šeimynos statusą pavadinimas, juridinio asmens kodas, adresas, atstovaujamo asmens vardas, pavardė, adresas)</w:t>
      </w:r>
    </w:p>
    <w:p w:rsidR="00F61CB4" w:rsidRPr="00B86D9C" w:rsidRDefault="00F61CB4" w:rsidP="00F61CB4">
      <w:pPr>
        <w:pStyle w:val="Pagrindinistekstas3"/>
        <w:jc w:val="both"/>
        <w:rPr>
          <w:sz w:val="24"/>
        </w:rPr>
      </w:pPr>
      <w:r w:rsidRPr="00B86D9C">
        <w:rPr>
          <w:sz w:val="24"/>
        </w:rPr>
        <w:t>………………………………………………………………………………………………………</w:t>
      </w:r>
    </w:p>
    <w:p w:rsidR="00F61CB4" w:rsidRPr="00B86D9C" w:rsidRDefault="00F61CB4" w:rsidP="00F61CB4">
      <w:pPr>
        <w:jc w:val="both"/>
        <w:rPr>
          <w:sz w:val="24"/>
          <w:szCs w:val="24"/>
        </w:rPr>
      </w:pPr>
    </w:p>
    <w:p w:rsidR="00F61CB4" w:rsidRPr="00B86D9C" w:rsidRDefault="00F61CB4" w:rsidP="00F61CB4">
      <w:pPr>
        <w:jc w:val="both"/>
        <w:rPr>
          <w:sz w:val="24"/>
          <w:szCs w:val="24"/>
        </w:rPr>
      </w:pPr>
      <w:r w:rsidRPr="00B86D9C">
        <w:rPr>
          <w:sz w:val="24"/>
          <w:szCs w:val="24"/>
        </w:rPr>
        <w:t>Administracijos direktoriui</w:t>
      </w:r>
    </w:p>
    <w:p w:rsidR="00F61CB4" w:rsidRPr="00B86D9C" w:rsidRDefault="00F61CB4" w:rsidP="00F61CB4">
      <w:pPr>
        <w:jc w:val="both"/>
        <w:rPr>
          <w:sz w:val="24"/>
          <w:szCs w:val="24"/>
        </w:rPr>
      </w:pPr>
    </w:p>
    <w:p w:rsidR="00F61CB4" w:rsidRPr="00B86D9C" w:rsidRDefault="00F61CB4" w:rsidP="00F61CB4">
      <w:pPr>
        <w:jc w:val="center"/>
        <w:rPr>
          <w:b/>
          <w:sz w:val="24"/>
          <w:szCs w:val="24"/>
        </w:rPr>
      </w:pPr>
      <w:r w:rsidRPr="00B86D9C">
        <w:rPr>
          <w:b/>
          <w:sz w:val="24"/>
          <w:szCs w:val="24"/>
        </w:rPr>
        <w:t>PRAŠYMAS</w:t>
      </w:r>
    </w:p>
    <w:p w:rsidR="00F61CB4" w:rsidRPr="00B86D9C" w:rsidRDefault="00F61CB4" w:rsidP="00F61CB4">
      <w:pPr>
        <w:pStyle w:val="Betarp"/>
        <w:jc w:val="center"/>
        <w:rPr>
          <w:b/>
          <w:color w:val="auto"/>
        </w:rPr>
      </w:pPr>
      <w:r w:rsidRPr="00B86D9C">
        <w:rPr>
          <w:b/>
          <w:color w:val="auto"/>
        </w:rPr>
        <w:t>DĖL MOKINIŲ IR VAIKŲ PAVĖŽĖJIMO TĖVŲ (GLOBĖJŲ) TRANSPORTU</w:t>
      </w:r>
    </w:p>
    <w:p w:rsidR="00F61CB4" w:rsidRPr="00B86D9C" w:rsidRDefault="00F61CB4" w:rsidP="00F61CB4">
      <w:pPr>
        <w:pStyle w:val="Betarp"/>
        <w:jc w:val="center"/>
        <w:rPr>
          <w:b/>
          <w:color w:val="auto"/>
        </w:rPr>
      </w:pPr>
      <w:r w:rsidRPr="00B86D9C">
        <w:rPr>
          <w:b/>
          <w:color w:val="auto"/>
        </w:rPr>
        <w:t>IŠLAIDŲ KOMPENSAVIMO</w:t>
      </w:r>
    </w:p>
    <w:p w:rsidR="00F61CB4" w:rsidRPr="00B86D9C" w:rsidRDefault="00F61CB4" w:rsidP="00F61CB4">
      <w:pPr>
        <w:jc w:val="center"/>
        <w:rPr>
          <w:sz w:val="24"/>
          <w:szCs w:val="24"/>
        </w:rPr>
      </w:pPr>
      <w:r w:rsidRPr="00B86D9C">
        <w:rPr>
          <w:sz w:val="24"/>
          <w:szCs w:val="24"/>
        </w:rPr>
        <w:t>_________________________________</w:t>
      </w:r>
    </w:p>
    <w:p w:rsidR="00F61CB4" w:rsidRPr="00B86D9C" w:rsidRDefault="00F61CB4" w:rsidP="00F61CB4">
      <w:pPr>
        <w:jc w:val="center"/>
        <w:rPr>
          <w:sz w:val="24"/>
          <w:szCs w:val="24"/>
          <w:vertAlign w:val="superscript"/>
        </w:rPr>
      </w:pPr>
      <w:r w:rsidRPr="00B86D9C">
        <w:rPr>
          <w:sz w:val="24"/>
          <w:szCs w:val="24"/>
          <w:vertAlign w:val="superscript"/>
        </w:rPr>
        <w:t>(data)</w:t>
      </w:r>
    </w:p>
    <w:p w:rsidR="00F61CB4" w:rsidRPr="00B86D9C" w:rsidRDefault="00F61CB4" w:rsidP="00F61CB4">
      <w:pPr>
        <w:jc w:val="center"/>
        <w:rPr>
          <w:sz w:val="24"/>
          <w:szCs w:val="24"/>
        </w:rPr>
      </w:pPr>
      <w:r w:rsidRPr="00B86D9C">
        <w:rPr>
          <w:sz w:val="24"/>
          <w:szCs w:val="24"/>
        </w:rPr>
        <w:t>Rokiškis</w:t>
      </w:r>
    </w:p>
    <w:p w:rsidR="00F61CB4" w:rsidRPr="00B86D9C" w:rsidRDefault="00F61CB4" w:rsidP="00F61CB4">
      <w:pPr>
        <w:jc w:val="both"/>
        <w:rPr>
          <w:sz w:val="24"/>
          <w:szCs w:val="24"/>
        </w:rPr>
      </w:pPr>
    </w:p>
    <w:p w:rsidR="00F61CB4" w:rsidRPr="00B86D9C" w:rsidRDefault="00F61CB4" w:rsidP="00F61CB4">
      <w:pPr>
        <w:jc w:val="both"/>
        <w:rPr>
          <w:sz w:val="24"/>
          <w:szCs w:val="24"/>
        </w:rPr>
      </w:pPr>
      <w:r w:rsidRPr="00B86D9C">
        <w:rPr>
          <w:sz w:val="24"/>
          <w:szCs w:val="24"/>
        </w:rPr>
        <w:tab/>
        <w:t>Prašau kompensuoti vežiojimo į ……………………………………………………….</w:t>
      </w:r>
    </w:p>
    <w:p w:rsidR="00F61CB4" w:rsidRPr="00B86D9C" w:rsidRDefault="00F61CB4" w:rsidP="00F61CB4">
      <w:pPr>
        <w:jc w:val="both"/>
        <w:rPr>
          <w:sz w:val="24"/>
          <w:szCs w:val="24"/>
        </w:rPr>
      </w:pP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t>(mokyklos pavadinimas)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9"/>
        <w:gridCol w:w="2977"/>
        <w:gridCol w:w="2693"/>
        <w:gridCol w:w="2835"/>
      </w:tblGrid>
      <w:tr w:rsidR="00F61CB4" w:rsidRPr="00B86D9C" w:rsidTr="008643E1">
        <w:tc>
          <w:tcPr>
            <w:tcW w:w="959" w:type="dxa"/>
            <w:tcBorders>
              <w:top w:val="single" w:sz="4" w:space="0" w:color="auto"/>
              <w:bottom w:val="single" w:sz="4" w:space="0" w:color="auto"/>
              <w:right w:val="single" w:sz="4" w:space="0" w:color="auto"/>
            </w:tcBorders>
          </w:tcPr>
          <w:p w:rsidR="00F61CB4" w:rsidRPr="00B86D9C" w:rsidRDefault="00F61CB4" w:rsidP="008643E1">
            <w:pPr>
              <w:jc w:val="both"/>
              <w:rPr>
                <w:sz w:val="24"/>
                <w:szCs w:val="24"/>
              </w:rPr>
            </w:pPr>
            <w:r w:rsidRPr="00B86D9C">
              <w:rPr>
                <w:sz w:val="24"/>
                <w:szCs w:val="24"/>
              </w:rPr>
              <w:t>Eil.</w:t>
            </w:r>
          </w:p>
          <w:p w:rsidR="00F61CB4" w:rsidRPr="00B86D9C" w:rsidRDefault="00F61CB4" w:rsidP="008643E1">
            <w:pPr>
              <w:jc w:val="both"/>
              <w:rPr>
                <w:sz w:val="24"/>
                <w:szCs w:val="24"/>
              </w:rPr>
            </w:pPr>
            <w:r w:rsidRPr="00B86D9C">
              <w:rPr>
                <w:sz w:val="24"/>
                <w:szCs w:val="24"/>
              </w:rPr>
              <w:t>Nr.</w:t>
            </w:r>
          </w:p>
          <w:p w:rsidR="00F61CB4" w:rsidRPr="00B86D9C"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r w:rsidRPr="00B86D9C">
              <w:rPr>
                <w:sz w:val="24"/>
                <w:szCs w:val="24"/>
              </w:rPr>
              <w:t>Mokinio, vaiko vardas, pavardė</w:t>
            </w:r>
          </w:p>
        </w:tc>
        <w:tc>
          <w:tcPr>
            <w:tcW w:w="2693"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r w:rsidRPr="00B86D9C">
              <w:rPr>
                <w:sz w:val="24"/>
                <w:szCs w:val="24"/>
              </w:rPr>
              <w:t xml:space="preserve">Adresas </w:t>
            </w:r>
          </w:p>
        </w:tc>
        <w:tc>
          <w:tcPr>
            <w:tcW w:w="2835" w:type="dxa"/>
            <w:tcBorders>
              <w:top w:val="single" w:sz="4" w:space="0" w:color="auto"/>
              <w:left w:val="single" w:sz="4" w:space="0" w:color="auto"/>
              <w:bottom w:val="single" w:sz="4" w:space="0" w:color="auto"/>
            </w:tcBorders>
          </w:tcPr>
          <w:p w:rsidR="00F61CB4" w:rsidRPr="00B86D9C" w:rsidRDefault="00F61CB4" w:rsidP="008643E1">
            <w:pPr>
              <w:jc w:val="both"/>
              <w:rPr>
                <w:sz w:val="24"/>
                <w:szCs w:val="24"/>
              </w:rPr>
            </w:pPr>
            <w:r w:rsidRPr="00B86D9C">
              <w:rPr>
                <w:sz w:val="24"/>
                <w:szCs w:val="24"/>
              </w:rPr>
              <w:t xml:space="preserve">Atstumas nuo </w:t>
            </w:r>
          </w:p>
          <w:p w:rsidR="00F61CB4" w:rsidRPr="00B86D9C" w:rsidRDefault="00F61CB4" w:rsidP="008643E1">
            <w:pPr>
              <w:jc w:val="both"/>
              <w:rPr>
                <w:sz w:val="24"/>
                <w:szCs w:val="24"/>
              </w:rPr>
            </w:pPr>
            <w:r w:rsidRPr="00B86D9C">
              <w:rPr>
                <w:sz w:val="24"/>
                <w:szCs w:val="24"/>
              </w:rPr>
              <w:t xml:space="preserve">namų iki mokyklos ir nuo mokyklos iki namų (km) </w:t>
            </w:r>
          </w:p>
        </w:tc>
      </w:tr>
      <w:tr w:rsidR="00F61CB4" w:rsidRPr="00B86D9C" w:rsidTr="008643E1">
        <w:tc>
          <w:tcPr>
            <w:tcW w:w="959" w:type="dxa"/>
            <w:tcBorders>
              <w:top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835" w:type="dxa"/>
            <w:tcBorders>
              <w:top w:val="single" w:sz="4" w:space="0" w:color="auto"/>
              <w:left w:val="single" w:sz="4" w:space="0" w:color="auto"/>
              <w:bottom w:val="single" w:sz="4" w:space="0" w:color="auto"/>
            </w:tcBorders>
          </w:tcPr>
          <w:p w:rsidR="00F61CB4" w:rsidRPr="00B86D9C" w:rsidRDefault="00F61CB4" w:rsidP="008643E1">
            <w:pPr>
              <w:jc w:val="both"/>
              <w:rPr>
                <w:sz w:val="24"/>
                <w:szCs w:val="24"/>
              </w:rPr>
            </w:pPr>
          </w:p>
        </w:tc>
      </w:tr>
      <w:tr w:rsidR="00F61CB4" w:rsidRPr="00B86D9C" w:rsidTr="008643E1">
        <w:tc>
          <w:tcPr>
            <w:tcW w:w="959" w:type="dxa"/>
            <w:tcBorders>
              <w:top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835" w:type="dxa"/>
            <w:tcBorders>
              <w:top w:val="single" w:sz="4" w:space="0" w:color="auto"/>
              <w:left w:val="single" w:sz="4" w:space="0" w:color="auto"/>
              <w:bottom w:val="single" w:sz="4" w:space="0" w:color="auto"/>
            </w:tcBorders>
          </w:tcPr>
          <w:p w:rsidR="00F61CB4" w:rsidRPr="00B86D9C" w:rsidRDefault="00F61CB4" w:rsidP="008643E1">
            <w:pPr>
              <w:jc w:val="both"/>
              <w:rPr>
                <w:sz w:val="24"/>
                <w:szCs w:val="24"/>
              </w:rPr>
            </w:pPr>
          </w:p>
        </w:tc>
      </w:tr>
      <w:tr w:rsidR="00F61CB4" w:rsidRPr="00B86D9C" w:rsidTr="008643E1">
        <w:tc>
          <w:tcPr>
            <w:tcW w:w="959" w:type="dxa"/>
            <w:tcBorders>
              <w:top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F61CB4" w:rsidRPr="00B86D9C" w:rsidRDefault="00F61CB4" w:rsidP="008643E1">
            <w:pPr>
              <w:jc w:val="both"/>
              <w:rPr>
                <w:sz w:val="24"/>
                <w:szCs w:val="24"/>
              </w:rPr>
            </w:pPr>
          </w:p>
        </w:tc>
        <w:tc>
          <w:tcPr>
            <w:tcW w:w="2835" w:type="dxa"/>
            <w:tcBorders>
              <w:top w:val="single" w:sz="4" w:space="0" w:color="auto"/>
              <w:left w:val="single" w:sz="4" w:space="0" w:color="auto"/>
              <w:bottom w:val="single" w:sz="4" w:space="0" w:color="auto"/>
            </w:tcBorders>
          </w:tcPr>
          <w:p w:rsidR="00F61CB4" w:rsidRPr="00B86D9C" w:rsidRDefault="00F61CB4" w:rsidP="008643E1">
            <w:pPr>
              <w:jc w:val="both"/>
              <w:rPr>
                <w:sz w:val="24"/>
                <w:szCs w:val="24"/>
              </w:rPr>
            </w:pPr>
          </w:p>
        </w:tc>
      </w:tr>
    </w:tbl>
    <w:p w:rsidR="00F61CB4" w:rsidRPr="00B86D9C" w:rsidRDefault="00F61CB4" w:rsidP="00F61CB4">
      <w:pPr>
        <w:jc w:val="both"/>
        <w:rPr>
          <w:sz w:val="24"/>
          <w:szCs w:val="24"/>
        </w:rPr>
      </w:pPr>
    </w:p>
    <w:p w:rsidR="00F61CB4" w:rsidRPr="00B86D9C" w:rsidRDefault="00F61CB4" w:rsidP="00F61CB4">
      <w:pPr>
        <w:jc w:val="both"/>
        <w:rPr>
          <w:sz w:val="24"/>
          <w:szCs w:val="24"/>
        </w:rPr>
      </w:pPr>
      <w:r w:rsidRPr="00B86D9C">
        <w:rPr>
          <w:sz w:val="24"/>
          <w:szCs w:val="24"/>
        </w:rPr>
        <w:t>Mokiniai bus vežami ………………………………………………………………………………...</w:t>
      </w:r>
    </w:p>
    <w:p w:rsidR="00F61CB4" w:rsidRPr="00B86D9C" w:rsidRDefault="00F61CB4" w:rsidP="00DD4B96">
      <w:pPr>
        <w:ind w:left="2160" w:firstLine="720"/>
        <w:jc w:val="both"/>
        <w:rPr>
          <w:sz w:val="24"/>
          <w:szCs w:val="24"/>
          <w:vertAlign w:val="superscript"/>
        </w:rPr>
      </w:pPr>
      <w:r w:rsidRPr="00B86D9C">
        <w:rPr>
          <w:sz w:val="24"/>
          <w:szCs w:val="24"/>
          <w:vertAlign w:val="superscript"/>
        </w:rPr>
        <w:t>(transporto priemonės savininko (valdytojo) vardas, pavardė)</w:t>
      </w:r>
    </w:p>
    <w:p w:rsidR="00F61CB4" w:rsidRPr="00B86D9C" w:rsidRDefault="00F61CB4" w:rsidP="00F61CB4">
      <w:pPr>
        <w:jc w:val="both"/>
        <w:rPr>
          <w:sz w:val="24"/>
          <w:szCs w:val="24"/>
        </w:rPr>
      </w:pPr>
    </w:p>
    <w:p w:rsidR="00F61CB4" w:rsidRPr="00B86D9C" w:rsidRDefault="00F61CB4" w:rsidP="00F61CB4">
      <w:pPr>
        <w:jc w:val="both"/>
        <w:rPr>
          <w:sz w:val="24"/>
          <w:szCs w:val="24"/>
        </w:rPr>
      </w:pPr>
      <w:r w:rsidRPr="00B86D9C">
        <w:rPr>
          <w:sz w:val="24"/>
          <w:szCs w:val="24"/>
        </w:rPr>
        <w:t>automobiliu ………………………………………………………………………………..</w:t>
      </w:r>
    </w:p>
    <w:p w:rsidR="00F61CB4" w:rsidRPr="00B86D9C" w:rsidRDefault="00F61CB4" w:rsidP="00DD4B96">
      <w:pPr>
        <w:ind w:left="2160" w:firstLine="720"/>
        <w:jc w:val="both"/>
        <w:rPr>
          <w:sz w:val="24"/>
          <w:szCs w:val="24"/>
          <w:vertAlign w:val="superscript"/>
        </w:rPr>
      </w:pPr>
      <w:r w:rsidRPr="00B86D9C">
        <w:rPr>
          <w:sz w:val="24"/>
          <w:szCs w:val="24"/>
          <w:vertAlign w:val="superscript"/>
        </w:rPr>
        <w:t>(transporto priemonės markė ir valstybinis numeris)</w:t>
      </w:r>
    </w:p>
    <w:p w:rsidR="00F61CB4" w:rsidRPr="00B86D9C" w:rsidRDefault="00F61CB4" w:rsidP="00F61CB4">
      <w:pPr>
        <w:jc w:val="both"/>
        <w:rPr>
          <w:sz w:val="24"/>
          <w:szCs w:val="24"/>
        </w:rPr>
      </w:pPr>
    </w:p>
    <w:p w:rsidR="00F61CB4" w:rsidRPr="00B86D9C" w:rsidRDefault="00F61CB4" w:rsidP="00F61CB4">
      <w:pPr>
        <w:jc w:val="both"/>
        <w:rPr>
          <w:sz w:val="24"/>
          <w:szCs w:val="24"/>
        </w:rPr>
      </w:pPr>
      <w:r w:rsidRPr="00B86D9C">
        <w:rPr>
          <w:sz w:val="24"/>
          <w:szCs w:val="24"/>
        </w:rPr>
        <w:t>Kompensaciją prašau pervesti į sąskaitą ……………………………………………………………</w:t>
      </w:r>
    </w:p>
    <w:p w:rsidR="00F61CB4" w:rsidRPr="00B86D9C" w:rsidRDefault="00F61CB4" w:rsidP="00F61CB4">
      <w:pPr>
        <w:jc w:val="both"/>
        <w:rPr>
          <w:sz w:val="24"/>
          <w:szCs w:val="24"/>
        </w:rPr>
      </w:pPr>
    </w:p>
    <w:p w:rsidR="00F61CB4" w:rsidRPr="00B86D9C" w:rsidRDefault="00F61CB4" w:rsidP="00F61CB4">
      <w:pPr>
        <w:jc w:val="both"/>
        <w:rPr>
          <w:sz w:val="24"/>
          <w:szCs w:val="24"/>
        </w:rPr>
      </w:pPr>
      <w:r w:rsidRPr="00B86D9C">
        <w:rPr>
          <w:sz w:val="24"/>
          <w:szCs w:val="24"/>
        </w:rPr>
        <w:t>………………………………………………………………………………………………………</w:t>
      </w:r>
    </w:p>
    <w:p w:rsidR="00F61CB4" w:rsidRPr="00B86D9C" w:rsidRDefault="00F61CB4" w:rsidP="00DD4B96">
      <w:pPr>
        <w:ind w:left="2880" w:firstLine="720"/>
        <w:jc w:val="both"/>
        <w:rPr>
          <w:sz w:val="24"/>
          <w:szCs w:val="24"/>
          <w:vertAlign w:val="superscript"/>
        </w:rPr>
      </w:pPr>
      <w:r w:rsidRPr="00B86D9C">
        <w:rPr>
          <w:sz w:val="24"/>
          <w:szCs w:val="24"/>
          <w:vertAlign w:val="superscript"/>
        </w:rPr>
        <w:t>(sąskaitos numeris, bankas, banko kodas)</w:t>
      </w:r>
    </w:p>
    <w:p w:rsidR="00F61CB4" w:rsidRPr="00B86D9C" w:rsidRDefault="00F61CB4" w:rsidP="00F61CB4">
      <w:pPr>
        <w:jc w:val="both"/>
        <w:rPr>
          <w:sz w:val="24"/>
          <w:szCs w:val="24"/>
        </w:rPr>
      </w:pPr>
      <w:r w:rsidRPr="00B86D9C">
        <w:rPr>
          <w:sz w:val="24"/>
          <w:szCs w:val="24"/>
        </w:rPr>
        <w:t xml:space="preserve">Įsipareigoju, pasikeitus šiame prašyme nurodytiems duomenims, nedelsiant apie tai informuoti mokyklą. </w:t>
      </w:r>
    </w:p>
    <w:p w:rsidR="00F61CB4" w:rsidRPr="00B86D9C" w:rsidRDefault="00F61CB4" w:rsidP="00F61CB4">
      <w:pPr>
        <w:ind w:firstLine="720"/>
        <w:jc w:val="both"/>
        <w:rPr>
          <w:sz w:val="24"/>
          <w:szCs w:val="24"/>
        </w:rPr>
      </w:pPr>
      <w:r w:rsidRPr="00B86D9C">
        <w:rPr>
          <w:sz w:val="24"/>
          <w:szCs w:val="24"/>
        </w:rPr>
        <w:t>PRIDEDAMA:</w:t>
      </w:r>
    </w:p>
    <w:p w:rsidR="00F61CB4" w:rsidRPr="00B86D9C" w:rsidRDefault="00F61CB4" w:rsidP="00DD4B96">
      <w:pPr>
        <w:rPr>
          <w:sz w:val="24"/>
          <w:szCs w:val="24"/>
        </w:rPr>
      </w:pPr>
      <w:r w:rsidRPr="00B86D9C">
        <w:rPr>
          <w:b/>
          <w:sz w:val="24"/>
          <w:szCs w:val="24"/>
        </w:rPr>
        <w:t xml:space="preserve">□ </w:t>
      </w:r>
      <w:r w:rsidRPr="00B86D9C">
        <w:rPr>
          <w:sz w:val="24"/>
          <w:szCs w:val="24"/>
        </w:rPr>
        <w:t>Šeimynos vaikų sąrašo, patvirtinto Socialinės paramos ir sveikatos skyriaus, kopija</w:t>
      </w:r>
      <w:r w:rsidRPr="00B86D9C">
        <w:rPr>
          <w:b/>
          <w:sz w:val="24"/>
          <w:szCs w:val="24"/>
        </w:rPr>
        <w:t>;</w:t>
      </w:r>
    </w:p>
    <w:p w:rsidR="00F61CB4" w:rsidRPr="00B86D9C" w:rsidRDefault="00F61CB4" w:rsidP="00F61CB4">
      <w:pPr>
        <w:jc w:val="both"/>
        <w:rPr>
          <w:sz w:val="24"/>
          <w:szCs w:val="24"/>
        </w:rPr>
      </w:pPr>
      <w:r w:rsidRPr="00B86D9C">
        <w:rPr>
          <w:b/>
          <w:sz w:val="24"/>
          <w:szCs w:val="24"/>
        </w:rPr>
        <w:t>□</w:t>
      </w:r>
      <w:r w:rsidRPr="00B86D9C">
        <w:rPr>
          <w:sz w:val="24"/>
          <w:szCs w:val="24"/>
        </w:rPr>
        <w:t xml:space="preserve"> Transporto priemonės registracijos liudijimas (nuosavybės teise ar kita teise valdomas ir naudojamas fizinio asmens, automobilis);</w:t>
      </w:r>
    </w:p>
    <w:p w:rsidR="00F61CB4" w:rsidRPr="00B86D9C" w:rsidRDefault="00F61CB4" w:rsidP="00F61CB4">
      <w:pPr>
        <w:jc w:val="both"/>
        <w:rPr>
          <w:sz w:val="24"/>
          <w:szCs w:val="24"/>
        </w:rPr>
      </w:pPr>
      <w:r w:rsidRPr="00B86D9C">
        <w:rPr>
          <w:b/>
          <w:sz w:val="24"/>
          <w:szCs w:val="24"/>
        </w:rPr>
        <w:t>□</w:t>
      </w:r>
      <w:r w:rsidRPr="00B86D9C">
        <w:rPr>
          <w:sz w:val="24"/>
          <w:szCs w:val="24"/>
        </w:rPr>
        <w:t xml:space="preserve"> Transporto priemonės techninės apžiūros rezultatų kortelė (ataskaita); </w:t>
      </w:r>
    </w:p>
    <w:p w:rsidR="00F61CB4" w:rsidRPr="00B86D9C" w:rsidRDefault="00F61CB4" w:rsidP="00F61CB4">
      <w:pPr>
        <w:jc w:val="both"/>
        <w:rPr>
          <w:sz w:val="24"/>
          <w:szCs w:val="24"/>
        </w:rPr>
      </w:pPr>
      <w:r w:rsidRPr="00B86D9C">
        <w:rPr>
          <w:b/>
          <w:sz w:val="24"/>
          <w:szCs w:val="24"/>
        </w:rPr>
        <w:t>□</w:t>
      </w:r>
      <w:r w:rsidRPr="00B86D9C">
        <w:rPr>
          <w:sz w:val="24"/>
          <w:szCs w:val="24"/>
        </w:rPr>
        <w:t xml:space="preserve"> Transporto priemonių valdytojų civilinės atsakomybės privalomojo draudimo liudijimas.</w:t>
      </w:r>
    </w:p>
    <w:p w:rsidR="00DD4B96" w:rsidRPr="00B86D9C" w:rsidRDefault="00DD4B96" w:rsidP="00F61CB4">
      <w:pPr>
        <w:jc w:val="both"/>
        <w:rPr>
          <w:sz w:val="24"/>
          <w:szCs w:val="24"/>
        </w:rPr>
      </w:pPr>
    </w:p>
    <w:p w:rsidR="00F61CB4" w:rsidRPr="00B86D9C" w:rsidRDefault="00DD4B96" w:rsidP="00F61CB4">
      <w:pPr>
        <w:jc w:val="both"/>
        <w:rPr>
          <w:sz w:val="24"/>
          <w:szCs w:val="24"/>
        </w:rPr>
      </w:pPr>
      <w:r w:rsidRPr="00B86D9C">
        <w:rPr>
          <w:sz w:val="24"/>
          <w:szCs w:val="24"/>
        </w:rPr>
        <w:t>___________</w:t>
      </w:r>
      <w:r w:rsidR="00F61CB4" w:rsidRPr="00B86D9C">
        <w:rPr>
          <w:sz w:val="24"/>
          <w:szCs w:val="24"/>
        </w:rPr>
        <w:tab/>
      </w:r>
      <w:r w:rsidR="00F61CB4" w:rsidRPr="00B86D9C">
        <w:rPr>
          <w:sz w:val="24"/>
          <w:szCs w:val="24"/>
        </w:rPr>
        <w:tab/>
      </w:r>
      <w:r w:rsidRPr="00B86D9C">
        <w:rPr>
          <w:sz w:val="24"/>
          <w:szCs w:val="24"/>
        </w:rPr>
        <w:tab/>
      </w:r>
      <w:r w:rsidRPr="00B86D9C">
        <w:rPr>
          <w:sz w:val="24"/>
          <w:szCs w:val="24"/>
        </w:rPr>
        <w:tab/>
      </w:r>
      <w:r w:rsidRPr="00B86D9C">
        <w:rPr>
          <w:sz w:val="24"/>
          <w:szCs w:val="24"/>
        </w:rPr>
        <w:tab/>
      </w:r>
      <w:r w:rsidR="00F61CB4" w:rsidRPr="00B86D9C">
        <w:rPr>
          <w:sz w:val="24"/>
          <w:szCs w:val="24"/>
        </w:rPr>
        <w:t>_____________</w:t>
      </w:r>
    </w:p>
    <w:p w:rsidR="00F61CB4" w:rsidRPr="00B86D9C" w:rsidRDefault="00F61CB4" w:rsidP="00F61CB4">
      <w:pPr>
        <w:rPr>
          <w:sz w:val="24"/>
          <w:szCs w:val="24"/>
        </w:rPr>
      </w:pPr>
      <w:r w:rsidRPr="00B86D9C">
        <w:rPr>
          <w:sz w:val="24"/>
          <w:szCs w:val="24"/>
        </w:rPr>
        <w:t>(parašas)</w:t>
      </w:r>
      <w:r w:rsidRPr="00B86D9C">
        <w:rPr>
          <w:sz w:val="24"/>
          <w:szCs w:val="24"/>
        </w:rPr>
        <w:tab/>
      </w:r>
      <w:r w:rsidRPr="00B86D9C">
        <w:rPr>
          <w:sz w:val="24"/>
          <w:szCs w:val="24"/>
        </w:rPr>
        <w:tab/>
      </w:r>
      <w:r w:rsidRPr="00B86D9C">
        <w:rPr>
          <w:sz w:val="24"/>
          <w:szCs w:val="24"/>
        </w:rPr>
        <w:tab/>
      </w:r>
      <w:r w:rsidR="00DD4B96" w:rsidRPr="00B86D9C">
        <w:rPr>
          <w:sz w:val="24"/>
          <w:szCs w:val="24"/>
        </w:rPr>
        <w:tab/>
      </w:r>
      <w:r w:rsidR="00DD4B96" w:rsidRPr="00B86D9C">
        <w:rPr>
          <w:sz w:val="24"/>
          <w:szCs w:val="24"/>
        </w:rPr>
        <w:tab/>
      </w:r>
      <w:r w:rsidRPr="00B86D9C">
        <w:rPr>
          <w:sz w:val="24"/>
          <w:szCs w:val="24"/>
        </w:rPr>
        <w:t xml:space="preserve"> (v., pavardė) </w:t>
      </w:r>
    </w:p>
    <w:p w:rsidR="00F61CB4" w:rsidRPr="00B86D9C" w:rsidRDefault="00F61CB4" w:rsidP="00F61CB4"/>
    <w:p w:rsidR="00F036CA" w:rsidRPr="00B86D9C" w:rsidRDefault="00F036CA" w:rsidP="00F61CB4"/>
    <w:p w:rsidR="00F036CA" w:rsidRPr="00B86D9C" w:rsidRDefault="00F036CA" w:rsidP="00F61CB4"/>
    <w:p w:rsidR="00F61CB4" w:rsidRPr="00B86D9C" w:rsidRDefault="00F61CB4" w:rsidP="00F61CB4">
      <w:pPr>
        <w:jc w:val="both"/>
        <w:rPr>
          <w:sz w:val="24"/>
          <w:szCs w:val="24"/>
        </w:rPr>
      </w:pP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p>
    <w:p w:rsidR="00F036CA" w:rsidRPr="00B86D9C" w:rsidRDefault="00F036CA" w:rsidP="00F61CB4">
      <w:pPr>
        <w:ind w:left="5184"/>
        <w:rPr>
          <w:sz w:val="24"/>
          <w:szCs w:val="24"/>
        </w:rPr>
      </w:pPr>
    </w:p>
    <w:p w:rsidR="00F61CB4" w:rsidRPr="00B86D9C" w:rsidRDefault="00F61CB4" w:rsidP="00F61CB4">
      <w:pPr>
        <w:ind w:left="5184"/>
        <w:rPr>
          <w:sz w:val="24"/>
          <w:szCs w:val="24"/>
        </w:rPr>
      </w:pPr>
      <w:r w:rsidRPr="00B86D9C">
        <w:rPr>
          <w:sz w:val="24"/>
          <w:szCs w:val="24"/>
        </w:rPr>
        <w:lastRenderedPageBreak/>
        <w:t xml:space="preserve">Kompensavimo už keleivių ir mokinių vežimą tvarkos aprašo </w:t>
      </w:r>
      <w:r w:rsidR="00DD4B96" w:rsidRPr="00B86D9C">
        <w:rPr>
          <w:sz w:val="24"/>
          <w:szCs w:val="24"/>
        </w:rPr>
        <w:t>5</w:t>
      </w:r>
      <w:r w:rsidRPr="00B86D9C">
        <w:rPr>
          <w:sz w:val="24"/>
          <w:szCs w:val="24"/>
        </w:rPr>
        <w:t xml:space="preserve"> priedas</w:t>
      </w:r>
    </w:p>
    <w:p w:rsidR="00F61CB4" w:rsidRDefault="00F61CB4" w:rsidP="00F61CB4">
      <w:pPr>
        <w:ind w:left="5184"/>
        <w:rPr>
          <w:sz w:val="24"/>
          <w:szCs w:val="24"/>
        </w:rPr>
      </w:pPr>
    </w:p>
    <w:p w:rsidR="0064393F" w:rsidRPr="00B86D9C" w:rsidRDefault="0064393F" w:rsidP="00F61CB4">
      <w:pPr>
        <w:ind w:left="5184"/>
        <w:rPr>
          <w:sz w:val="24"/>
          <w:szCs w:val="24"/>
        </w:rPr>
      </w:pPr>
    </w:p>
    <w:p w:rsidR="00F121E4" w:rsidRPr="00B86D9C" w:rsidRDefault="00F121E4" w:rsidP="00F121E4">
      <w:pPr>
        <w:jc w:val="center"/>
        <w:rPr>
          <w:b/>
          <w:sz w:val="24"/>
          <w:szCs w:val="24"/>
        </w:rPr>
      </w:pPr>
      <w:r w:rsidRPr="00B86D9C">
        <w:rPr>
          <w:b/>
          <w:sz w:val="24"/>
          <w:szCs w:val="24"/>
        </w:rPr>
        <w:t>MOKINIŲ IR VAIKŲ PAVĖŽĖJIMO GLOBĖJŲ NUOSAVU TRANSPORTU SUTARTIS</w:t>
      </w:r>
    </w:p>
    <w:p w:rsidR="00F121E4" w:rsidRPr="00B86D9C" w:rsidRDefault="00F121E4" w:rsidP="00F121E4">
      <w:pPr>
        <w:jc w:val="both"/>
        <w:rPr>
          <w:b/>
        </w:rPr>
      </w:pPr>
    </w:p>
    <w:p w:rsidR="00F121E4" w:rsidRPr="00B86D9C" w:rsidRDefault="00F121E4" w:rsidP="00F121E4">
      <w:pPr>
        <w:pStyle w:val="Betarp"/>
        <w:jc w:val="both"/>
        <w:rPr>
          <w:color w:val="auto"/>
        </w:rPr>
      </w:pPr>
    </w:p>
    <w:p w:rsidR="007C757D" w:rsidRPr="00B86D9C" w:rsidRDefault="00F121E4" w:rsidP="00F121E4">
      <w:pPr>
        <w:pStyle w:val="Betarp"/>
        <w:jc w:val="both"/>
        <w:rPr>
          <w:color w:val="auto"/>
        </w:rPr>
      </w:pPr>
      <w:r w:rsidRPr="00B86D9C">
        <w:rPr>
          <w:color w:val="auto"/>
        </w:rPr>
        <w:tab/>
        <w:t>Rokiškio rajono savivaldybės administracija, juridinio asmens kodas 188772248, kurios registruota buveinė yra Respublikos g. 94, Rokišk</w:t>
      </w:r>
      <w:r w:rsidR="00EC591F" w:rsidRPr="00B86D9C">
        <w:rPr>
          <w:color w:val="auto"/>
        </w:rPr>
        <w:t xml:space="preserve">yje, </w:t>
      </w:r>
      <w:r w:rsidRPr="00B86D9C">
        <w:rPr>
          <w:color w:val="auto"/>
        </w:rPr>
        <w:t>atstovaujama Rokiškio rajono savivaldybės administracijos direktoriaus</w:t>
      </w:r>
      <w:r w:rsidR="00DD4B96" w:rsidRPr="00B86D9C">
        <w:rPr>
          <w:color w:val="auto"/>
        </w:rPr>
        <w:t xml:space="preserve"> </w:t>
      </w:r>
      <w:r w:rsidRPr="00B86D9C">
        <w:rPr>
          <w:color w:val="auto"/>
        </w:rPr>
        <w:t xml:space="preserve">.................................................., veikiančio pagal .........................................................................., ir </w:t>
      </w:r>
      <w:r w:rsidR="00EC591F" w:rsidRPr="00B86D9C">
        <w:rPr>
          <w:color w:val="auto"/>
        </w:rPr>
        <w:t>j</w:t>
      </w:r>
      <w:r w:rsidRPr="00B86D9C">
        <w:rPr>
          <w:color w:val="auto"/>
        </w:rPr>
        <w:t>uridinis asmuo, turintis šeimynos statusą, (pavadinimas)</w:t>
      </w:r>
      <w:r w:rsidR="00EC591F" w:rsidRPr="00B86D9C">
        <w:rPr>
          <w:color w:val="auto"/>
        </w:rPr>
        <w:t>............................</w:t>
      </w:r>
      <w:r w:rsidRPr="00B86D9C">
        <w:rPr>
          <w:color w:val="auto"/>
        </w:rPr>
        <w:t xml:space="preserve">, juridinio asmens kodas..............., adresas................, atstovaujamas </w:t>
      </w:r>
    </w:p>
    <w:p w:rsidR="007C757D" w:rsidRPr="00B86D9C" w:rsidRDefault="007C757D" w:rsidP="00F121E4">
      <w:pPr>
        <w:pStyle w:val="Betarp"/>
        <w:jc w:val="both"/>
        <w:rPr>
          <w:color w:val="auto"/>
        </w:rPr>
      </w:pPr>
      <w:r w:rsidRPr="00B86D9C">
        <w:rPr>
          <w:color w:val="auto"/>
        </w:rPr>
        <w:t>...............................................................................................................................................................</w:t>
      </w:r>
    </w:p>
    <w:p w:rsidR="007C757D" w:rsidRPr="00B86D9C" w:rsidRDefault="00DD4B96" w:rsidP="007C757D">
      <w:pPr>
        <w:pStyle w:val="Betarp"/>
        <w:jc w:val="center"/>
        <w:rPr>
          <w:color w:val="auto"/>
        </w:rPr>
      </w:pPr>
      <w:r w:rsidRPr="00B86D9C">
        <w:rPr>
          <w:color w:val="auto"/>
          <w:vertAlign w:val="superscript"/>
        </w:rPr>
        <w:t>(</w:t>
      </w:r>
      <w:r w:rsidR="00F121E4" w:rsidRPr="00B86D9C">
        <w:rPr>
          <w:color w:val="auto"/>
          <w:vertAlign w:val="superscript"/>
        </w:rPr>
        <w:t>asmens vardas, pavardė, pareigos</w:t>
      </w:r>
      <w:r w:rsidR="007C757D" w:rsidRPr="00B86D9C">
        <w:rPr>
          <w:color w:val="auto"/>
          <w:vertAlign w:val="superscript"/>
        </w:rPr>
        <w:t>)</w:t>
      </w:r>
    </w:p>
    <w:p w:rsidR="00F121E4" w:rsidRPr="00B86D9C" w:rsidRDefault="00F121E4" w:rsidP="00F121E4">
      <w:pPr>
        <w:pStyle w:val="Betarp"/>
        <w:jc w:val="both"/>
        <w:rPr>
          <w:color w:val="auto"/>
        </w:rPr>
      </w:pPr>
      <w:r w:rsidRPr="00B86D9C">
        <w:rPr>
          <w:color w:val="auto"/>
        </w:rPr>
        <w:t xml:space="preserve">veikiantis pagal.........................................................................., sudarė šią Mokinių ir vaikų </w:t>
      </w:r>
      <w:r w:rsidR="009C0F4F" w:rsidRPr="00B86D9C">
        <w:rPr>
          <w:color w:val="auto"/>
        </w:rPr>
        <w:t>pavėžėjimo</w:t>
      </w:r>
      <w:r w:rsidRPr="00B86D9C">
        <w:rPr>
          <w:color w:val="auto"/>
        </w:rPr>
        <w:t xml:space="preserve"> globėjų nuosavu transportu sutartį (toliau</w:t>
      </w:r>
      <w:r w:rsidR="00EC591F" w:rsidRPr="00B86D9C">
        <w:rPr>
          <w:color w:val="auto"/>
        </w:rPr>
        <w:t xml:space="preserve"> </w:t>
      </w:r>
      <w:r w:rsidRPr="00B86D9C">
        <w:rPr>
          <w:color w:val="auto"/>
        </w:rPr>
        <w:t>– Sutartis):</w:t>
      </w:r>
    </w:p>
    <w:p w:rsidR="00F121E4" w:rsidRDefault="00F121E4" w:rsidP="00F121E4">
      <w:pPr>
        <w:jc w:val="both"/>
        <w:rPr>
          <w:b/>
          <w:sz w:val="24"/>
          <w:szCs w:val="24"/>
        </w:rPr>
      </w:pPr>
    </w:p>
    <w:p w:rsidR="0064393F" w:rsidRPr="00B86D9C" w:rsidRDefault="0064393F" w:rsidP="00F121E4">
      <w:pPr>
        <w:jc w:val="both"/>
        <w:rPr>
          <w:b/>
          <w:sz w:val="24"/>
          <w:szCs w:val="24"/>
        </w:rPr>
      </w:pPr>
    </w:p>
    <w:p w:rsidR="00F121E4" w:rsidRPr="00B86D9C" w:rsidRDefault="00F121E4" w:rsidP="00F121E4">
      <w:pPr>
        <w:jc w:val="center"/>
        <w:rPr>
          <w:b/>
          <w:sz w:val="24"/>
          <w:szCs w:val="24"/>
        </w:rPr>
      </w:pPr>
      <w:r w:rsidRPr="00B86D9C">
        <w:rPr>
          <w:b/>
          <w:sz w:val="24"/>
          <w:szCs w:val="24"/>
        </w:rPr>
        <w:t>I. SUTARTIES OBJEKTAS</w:t>
      </w:r>
    </w:p>
    <w:p w:rsidR="00F121E4" w:rsidRPr="00B86D9C" w:rsidRDefault="00F121E4" w:rsidP="00F121E4">
      <w:pPr>
        <w:tabs>
          <w:tab w:val="left" w:pos="851"/>
        </w:tabs>
        <w:jc w:val="center"/>
        <w:rPr>
          <w:b/>
          <w:sz w:val="24"/>
          <w:szCs w:val="24"/>
        </w:rPr>
      </w:pPr>
    </w:p>
    <w:p w:rsidR="00F121E4" w:rsidRPr="00B86D9C" w:rsidRDefault="00F121E4" w:rsidP="00F121E4">
      <w:pPr>
        <w:tabs>
          <w:tab w:val="left" w:pos="851"/>
        </w:tabs>
        <w:ind w:firstLine="851"/>
        <w:jc w:val="both"/>
        <w:rPr>
          <w:sz w:val="24"/>
          <w:szCs w:val="24"/>
        </w:rPr>
      </w:pPr>
      <w:r w:rsidRPr="00B86D9C">
        <w:rPr>
          <w:sz w:val="24"/>
          <w:szCs w:val="24"/>
        </w:rPr>
        <w:t>1. Vadovaujantis Rokiškio rajono savivaldybės tarybos 20_ m._____</w:t>
      </w:r>
      <w:r w:rsidR="007C757D" w:rsidRPr="00B86D9C">
        <w:rPr>
          <w:sz w:val="24"/>
          <w:szCs w:val="24"/>
        </w:rPr>
        <w:t xml:space="preserve"> </w:t>
      </w:r>
      <w:r w:rsidRPr="00B86D9C">
        <w:rPr>
          <w:sz w:val="24"/>
          <w:szCs w:val="24"/>
        </w:rPr>
        <w:t>_d. sprendimo Nr. TS-______ punktais: .................................................................kompensuojamos patirtos išlaidos už Juridinio asmens, turinčio šeimynos statusą, globojamų mokinių ir vaikų vežimą nuosavu transportu į Rokiškio ikimokyklinio, priešmokyklinio ugdymo įstaigas ir bendrojo ugdymo mokyklas</w:t>
      </w:r>
      <w:r w:rsidRPr="00B86D9C">
        <w:t xml:space="preserve"> </w:t>
      </w:r>
      <w:r w:rsidRPr="00B86D9C">
        <w:rPr>
          <w:sz w:val="24"/>
          <w:szCs w:val="24"/>
        </w:rPr>
        <w:t>ir Rokiškio rajono savivaldybės teritorijoje vykstančius užsiėmimus, veikiančius pagal neformaliojo vaikų švietimo programas ir iš jų.</w:t>
      </w:r>
    </w:p>
    <w:p w:rsidR="00F121E4" w:rsidRDefault="00F121E4" w:rsidP="00F121E4">
      <w:pPr>
        <w:tabs>
          <w:tab w:val="left" w:pos="851"/>
        </w:tabs>
        <w:ind w:firstLine="851"/>
        <w:jc w:val="both"/>
        <w:rPr>
          <w:sz w:val="24"/>
          <w:szCs w:val="24"/>
        </w:rPr>
      </w:pPr>
    </w:p>
    <w:p w:rsidR="0064393F" w:rsidRPr="00B86D9C" w:rsidRDefault="0064393F" w:rsidP="00F121E4">
      <w:pPr>
        <w:tabs>
          <w:tab w:val="left" w:pos="851"/>
        </w:tabs>
        <w:ind w:firstLine="851"/>
        <w:jc w:val="both"/>
        <w:rPr>
          <w:sz w:val="24"/>
          <w:szCs w:val="24"/>
        </w:rPr>
      </w:pPr>
    </w:p>
    <w:p w:rsidR="00F121E4" w:rsidRPr="00B86D9C" w:rsidRDefault="00F121E4" w:rsidP="00F121E4">
      <w:pPr>
        <w:jc w:val="center"/>
        <w:rPr>
          <w:b/>
          <w:sz w:val="24"/>
          <w:szCs w:val="24"/>
        </w:rPr>
      </w:pPr>
      <w:r w:rsidRPr="00B86D9C">
        <w:rPr>
          <w:b/>
          <w:sz w:val="24"/>
          <w:szCs w:val="24"/>
        </w:rPr>
        <w:t>II. SUTARTIES SĄLYGOS</w:t>
      </w:r>
    </w:p>
    <w:p w:rsidR="00F121E4" w:rsidRPr="00B86D9C" w:rsidRDefault="00F121E4" w:rsidP="00F121E4">
      <w:pPr>
        <w:jc w:val="center"/>
        <w:rPr>
          <w:b/>
          <w:sz w:val="24"/>
          <w:szCs w:val="24"/>
        </w:rPr>
      </w:pPr>
    </w:p>
    <w:p w:rsidR="00F121E4" w:rsidRPr="00B86D9C" w:rsidRDefault="00F121E4" w:rsidP="00F121E4">
      <w:pPr>
        <w:tabs>
          <w:tab w:val="left" w:pos="851"/>
        </w:tabs>
        <w:jc w:val="both"/>
        <w:rPr>
          <w:sz w:val="24"/>
          <w:szCs w:val="24"/>
        </w:rPr>
      </w:pPr>
      <w:r w:rsidRPr="00B86D9C">
        <w:rPr>
          <w:sz w:val="24"/>
          <w:szCs w:val="24"/>
        </w:rPr>
        <w:tab/>
        <w:t xml:space="preserve">2. Juridinis asmuo, turintis šeimynos statusą įsipareigoja: </w:t>
      </w:r>
    </w:p>
    <w:p w:rsidR="00F121E4" w:rsidRPr="00B86D9C" w:rsidRDefault="00F121E4" w:rsidP="00F121E4">
      <w:pPr>
        <w:tabs>
          <w:tab w:val="left" w:pos="851"/>
        </w:tabs>
        <w:jc w:val="both"/>
        <w:rPr>
          <w:sz w:val="24"/>
          <w:szCs w:val="24"/>
        </w:rPr>
      </w:pPr>
      <w:r w:rsidRPr="00B86D9C">
        <w:rPr>
          <w:sz w:val="24"/>
          <w:szCs w:val="24"/>
        </w:rPr>
        <w:tab/>
        <w:t>2.1. vežti globojamus mokinius ir vaikus nuosavu transportu į Rokiškio ikimokyklinio, priešmokyklinio ugdymo įstaigas ir bendrojo ugdymo mokyklas</w:t>
      </w:r>
      <w:r w:rsidRPr="00B86D9C">
        <w:t xml:space="preserve"> </w:t>
      </w:r>
      <w:r w:rsidRPr="00B86D9C">
        <w:rPr>
          <w:sz w:val="24"/>
          <w:szCs w:val="24"/>
        </w:rPr>
        <w:t>ir Rokiškio rajono savivaldybės teritorijoje vykstančius užsiėmimus, veikiančius pagal neformaliojo vaikų švietimo programas ir iš jų.</w:t>
      </w:r>
    </w:p>
    <w:p w:rsidR="00F121E4" w:rsidRPr="00B86D9C" w:rsidRDefault="00F121E4" w:rsidP="00F121E4">
      <w:pPr>
        <w:tabs>
          <w:tab w:val="left" w:pos="851"/>
        </w:tabs>
        <w:jc w:val="both"/>
        <w:rPr>
          <w:sz w:val="24"/>
          <w:szCs w:val="24"/>
        </w:rPr>
      </w:pPr>
      <w:r w:rsidRPr="00B86D9C">
        <w:rPr>
          <w:sz w:val="24"/>
          <w:szCs w:val="24"/>
        </w:rPr>
        <w:tab/>
        <w:t xml:space="preserve">2.3. kiekvieną mėnesį iki kiti mėnesio 10 d. užpildo nustatytos formos sutarties </w:t>
      </w:r>
      <w:r w:rsidR="00397B4A" w:rsidRPr="00B86D9C">
        <w:rPr>
          <w:sz w:val="24"/>
          <w:szCs w:val="24"/>
        </w:rPr>
        <w:t xml:space="preserve">1 </w:t>
      </w:r>
      <w:r w:rsidRPr="00B86D9C">
        <w:rPr>
          <w:sz w:val="24"/>
          <w:szCs w:val="24"/>
        </w:rPr>
        <w:t>priedą ir nustatytos formos pažymą</w:t>
      </w:r>
      <w:r w:rsidR="00397B4A" w:rsidRPr="00B86D9C">
        <w:rPr>
          <w:sz w:val="24"/>
          <w:szCs w:val="24"/>
        </w:rPr>
        <w:t xml:space="preserve"> (2 priedas),</w:t>
      </w:r>
      <w:r w:rsidRPr="00B86D9C">
        <w:rPr>
          <w:sz w:val="24"/>
          <w:szCs w:val="24"/>
        </w:rPr>
        <w:t xml:space="preserve"> pateik</w:t>
      </w:r>
      <w:r w:rsidR="007C757D" w:rsidRPr="00B86D9C">
        <w:rPr>
          <w:sz w:val="24"/>
          <w:szCs w:val="24"/>
        </w:rPr>
        <w:t xml:space="preserve">ti </w:t>
      </w:r>
      <w:r w:rsidRPr="00B86D9C">
        <w:rPr>
          <w:sz w:val="24"/>
          <w:szCs w:val="24"/>
        </w:rPr>
        <w:t>Švietimo ir sporto skyriui.</w:t>
      </w:r>
    </w:p>
    <w:p w:rsidR="00F121E4" w:rsidRPr="00B86D9C" w:rsidRDefault="00F121E4" w:rsidP="00F121E4">
      <w:pPr>
        <w:pStyle w:val="Betarp"/>
        <w:tabs>
          <w:tab w:val="left" w:pos="851"/>
        </w:tabs>
        <w:jc w:val="both"/>
        <w:rPr>
          <w:color w:val="auto"/>
        </w:rPr>
      </w:pPr>
      <w:r w:rsidRPr="00B86D9C">
        <w:rPr>
          <w:color w:val="auto"/>
        </w:rPr>
        <w:tab/>
        <w:t>3. Rokiškio rajono savivaldybės administracija įsipareigoja:</w:t>
      </w:r>
    </w:p>
    <w:p w:rsidR="00F121E4" w:rsidRPr="00B86D9C" w:rsidRDefault="00F121E4" w:rsidP="00F121E4">
      <w:pPr>
        <w:tabs>
          <w:tab w:val="left" w:pos="851"/>
        </w:tabs>
        <w:jc w:val="both"/>
        <w:rPr>
          <w:sz w:val="24"/>
          <w:szCs w:val="24"/>
        </w:rPr>
      </w:pPr>
      <w:r w:rsidRPr="00B86D9C">
        <w:tab/>
      </w:r>
      <w:r w:rsidRPr="00B86D9C">
        <w:rPr>
          <w:sz w:val="24"/>
          <w:szCs w:val="24"/>
        </w:rPr>
        <w:t xml:space="preserve">3.1. kompensuoti </w:t>
      </w:r>
      <w:r w:rsidR="00EC591F" w:rsidRPr="00B86D9C">
        <w:rPr>
          <w:sz w:val="24"/>
          <w:szCs w:val="24"/>
        </w:rPr>
        <w:t>j</w:t>
      </w:r>
      <w:r w:rsidRPr="00B86D9C">
        <w:rPr>
          <w:sz w:val="24"/>
          <w:szCs w:val="24"/>
        </w:rPr>
        <w:t>uridiniam asmeniui, turinčiam šeimynos statusą, patirtas išlaidas už globojamų mokinių ir vaikų vežimą nuosavu transportu į Rokiškio ikimokyklinio, priešmokyklinio ugdymo įstaigas ir bendrojo ugdymo mokyklas</w:t>
      </w:r>
      <w:r w:rsidRPr="00B86D9C">
        <w:t xml:space="preserve"> </w:t>
      </w:r>
      <w:r w:rsidRPr="00B86D9C">
        <w:rPr>
          <w:sz w:val="24"/>
          <w:szCs w:val="24"/>
        </w:rPr>
        <w:t>ir Rokiškio rajono savivaldybės teritorijoje vykstančius užsiėmimus, veikiančius pagal neformaliojo vaikų švietimo programas ir iš jų pagal Rokiškio rajono savivaldybės tarybos sprendimu nustatytą keleivių vežimo vieno keleivio vieno kilometro tarifą ir mokinio,</w:t>
      </w:r>
      <w:r w:rsidR="00EC591F" w:rsidRPr="00B86D9C">
        <w:rPr>
          <w:sz w:val="24"/>
          <w:szCs w:val="24"/>
        </w:rPr>
        <w:t xml:space="preserve"> vaiko lankytų dienų skaičių;</w:t>
      </w:r>
    </w:p>
    <w:p w:rsidR="00F121E4" w:rsidRPr="00B86D9C" w:rsidRDefault="00F121E4" w:rsidP="00F121E4">
      <w:pPr>
        <w:tabs>
          <w:tab w:val="left" w:pos="851"/>
        </w:tabs>
        <w:jc w:val="both"/>
        <w:rPr>
          <w:sz w:val="24"/>
          <w:szCs w:val="24"/>
        </w:rPr>
      </w:pPr>
      <w:r w:rsidRPr="00B86D9C">
        <w:rPr>
          <w:sz w:val="24"/>
          <w:szCs w:val="24"/>
        </w:rPr>
        <w:tab/>
        <w:t xml:space="preserve">3.2. </w:t>
      </w:r>
      <w:r w:rsidR="00EC591F" w:rsidRPr="00B86D9C">
        <w:rPr>
          <w:sz w:val="24"/>
          <w:szCs w:val="24"/>
        </w:rPr>
        <w:t>i</w:t>
      </w:r>
      <w:r w:rsidRPr="00B86D9C">
        <w:rPr>
          <w:sz w:val="24"/>
          <w:szCs w:val="24"/>
        </w:rPr>
        <w:t xml:space="preserve">šlaidų už mokinių ir vaikų </w:t>
      </w:r>
      <w:r w:rsidR="009C0F4F" w:rsidRPr="00B86D9C">
        <w:rPr>
          <w:sz w:val="24"/>
          <w:szCs w:val="24"/>
        </w:rPr>
        <w:t>pavėžėjimą</w:t>
      </w:r>
      <w:r w:rsidRPr="00B86D9C">
        <w:rPr>
          <w:sz w:val="24"/>
          <w:szCs w:val="24"/>
        </w:rPr>
        <w:t xml:space="preserve"> globėjų nuosavu transportu kompensaciją mokėti vieną kartą per mėnesį, pervedant į Juridinio asmens, turinčio šeimynos statusą, sąskaitą.</w:t>
      </w:r>
    </w:p>
    <w:p w:rsidR="00F121E4" w:rsidRPr="00B86D9C" w:rsidRDefault="00F121E4" w:rsidP="00F121E4">
      <w:pPr>
        <w:pStyle w:val="Betarp"/>
        <w:tabs>
          <w:tab w:val="left" w:pos="851"/>
        </w:tabs>
        <w:jc w:val="both"/>
        <w:rPr>
          <w:color w:val="auto"/>
        </w:rPr>
      </w:pPr>
      <w:r w:rsidRPr="00B86D9C">
        <w:rPr>
          <w:color w:val="auto"/>
        </w:rPr>
        <w:tab/>
        <w:t>4. Sutartis sudaroma einamiesiems mokslo metams ir galioja nuo sutarties pasirašymo dienos iki 20.....m. ................d.</w:t>
      </w:r>
    </w:p>
    <w:p w:rsidR="00F121E4" w:rsidRDefault="00F121E4" w:rsidP="00F121E4">
      <w:pPr>
        <w:jc w:val="both"/>
        <w:rPr>
          <w:b/>
          <w:sz w:val="24"/>
          <w:szCs w:val="24"/>
        </w:rPr>
      </w:pPr>
    </w:p>
    <w:p w:rsidR="0064393F" w:rsidRDefault="0064393F" w:rsidP="00F121E4">
      <w:pPr>
        <w:jc w:val="both"/>
        <w:rPr>
          <w:b/>
          <w:sz w:val="24"/>
          <w:szCs w:val="24"/>
        </w:rPr>
      </w:pPr>
    </w:p>
    <w:p w:rsidR="0064393F" w:rsidRDefault="0064393F" w:rsidP="00F121E4">
      <w:pPr>
        <w:jc w:val="both"/>
        <w:rPr>
          <w:b/>
          <w:sz w:val="24"/>
          <w:szCs w:val="24"/>
        </w:rPr>
      </w:pPr>
    </w:p>
    <w:p w:rsidR="0064393F" w:rsidRPr="00B86D9C" w:rsidRDefault="0064393F" w:rsidP="00F121E4">
      <w:pPr>
        <w:jc w:val="both"/>
        <w:rPr>
          <w:b/>
          <w:sz w:val="24"/>
          <w:szCs w:val="24"/>
        </w:rPr>
      </w:pPr>
    </w:p>
    <w:p w:rsidR="00F121E4" w:rsidRPr="00B86D9C" w:rsidRDefault="00F121E4" w:rsidP="00F121E4">
      <w:pPr>
        <w:widowControl w:val="0"/>
        <w:suppressAutoHyphens/>
        <w:jc w:val="center"/>
        <w:rPr>
          <w:b/>
          <w:bCs/>
          <w:kern w:val="2"/>
          <w:sz w:val="24"/>
          <w:szCs w:val="24"/>
          <w:lang w:eastAsia="hi-IN" w:bidi="hi-IN"/>
        </w:rPr>
      </w:pPr>
      <w:r w:rsidRPr="00B86D9C">
        <w:rPr>
          <w:b/>
          <w:bCs/>
          <w:kern w:val="2"/>
          <w:sz w:val="24"/>
          <w:szCs w:val="24"/>
          <w:lang w:eastAsia="hi-IN" w:bidi="hi-IN"/>
        </w:rPr>
        <w:lastRenderedPageBreak/>
        <w:t>III. SUTARTIES ŠALIŲ REKVIZITAI</w:t>
      </w:r>
    </w:p>
    <w:p w:rsidR="00F121E4" w:rsidRPr="00B86D9C" w:rsidRDefault="00F121E4" w:rsidP="00F121E4">
      <w:pPr>
        <w:jc w:val="both"/>
        <w:rPr>
          <w:b/>
          <w:sz w:val="24"/>
          <w:szCs w:val="24"/>
        </w:rPr>
      </w:pPr>
    </w:p>
    <w:tbl>
      <w:tblPr>
        <w:tblW w:w="9210" w:type="dxa"/>
        <w:tblInd w:w="55" w:type="dxa"/>
        <w:tblLayout w:type="fixed"/>
        <w:tblCellMar>
          <w:top w:w="55" w:type="dxa"/>
          <w:left w:w="55" w:type="dxa"/>
          <w:bottom w:w="55" w:type="dxa"/>
          <w:right w:w="55" w:type="dxa"/>
        </w:tblCellMar>
        <w:tblLook w:val="04A0" w:firstRow="1" w:lastRow="0" w:firstColumn="1" w:lastColumn="0" w:noHBand="0" w:noVBand="1"/>
      </w:tblPr>
      <w:tblGrid>
        <w:gridCol w:w="4960"/>
        <w:gridCol w:w="4250"/>
      </w:tblGrid>
      <w:tr w:rsidR="00F121E4" w:rsidRPr="00B86D9C" w:rsidTr="00C65CD2">
        <w:tc>
          <w:tcPr>
            <w:tcW w:w="4960" w:type="dxa"/>
            <w:hideMark/>
          </w:tcPr>
          <w:p w:rsidR="00F121E4" w:rsidRPr="00B86D9C" w:rsidRDefault="00F121E4" w:rsidP="00C65CD2">
            <w:pPr>
              <w:widowControl w:val="0"/>
              <w:suppressAutoHyphens/>
              <w:snapToGrid w:val="0"/>
              <w:jc w:val="both"/>
              <w:rPr>
                <w:kern w:val="2"/>
                <w:sz w:val="24"/>
                <w:szCs w:val="24"/>
                <w:shd w:val="clear" w:color="auto" w:fill="FFFFFF"/>
                <w:lang w:eastAsia="hi-IN" w:bidi="hi-IN"/>
              </w:rPr>
            </w:pPr>
            <w:r w:rsidRPr="00B86D9C">
              <w:rPr>
                <w:kern w:val="2"/>
                <w:sz w:val="24"/>
                <w:szCs w:val="24"/>
                <w:shd w:val="clear" w:color="auto" w:fill="FFFFFF"/>
                <w:lang w:eastAsia="hi-IN" w:bidi="hi-IN"/>
              </w:rPr>
              <w:t>Rokiškio rajono savivaldybės administracija</w:t>
            </w:r>
          </w:p>
          <w:p w:rsidR="00F121E4" w:rsidRPr="00B86D9C" w:rsidRDefault="00F121E4" w:rsidP="00C65CD2">
            <w:pPr>
              <w:widowControl w:val="0"/>
              <w:suppressAutoHyphens/>
              <w:jc w:val="both"/>
              <w:rPr>
                <w:kern w:val="2"/>
                <w:sz w:val="24"/>
                <w:szCs w:val="24"/>
                <w:shd w:val="clear" w:color="auto" w:fill="FFFFFF"/>
                <w:lang w:eastAsia="hi-IN" w:bidi="hi-IN"/>
              </w:rPr>
            </w:pPr>
            <w:r w:rsidRPr="00B86D9C">
              <w:rPr>
                <w:kern w:val="2"/>
                <w:sz w:val="24"/>
                <w:szCs w:val="24"/>
                <w:shd w:val="clear" w:color="auto" w:fill="FFFFFF"/>
                <w:lang w:eastAsia="hi-IN" w:bidi="hi-IN"/>
              </w:rPr>
              <w:t>Respublikos g. 94, Rokiškis</w:t>
            </w:r>
          </w:p>
          <w:p w:rsidR="00F121E4" w:rsidRPr="00B86D9C" w:rsidRDefault="00F121E4" w:rsidP="00C65CD2">
            <w:pPr>
              <w:widowControl w:val="0"/>
              <w:suppressAutoHyphens/>
              <w:jc w:val="both"/>
              <w:rPr>
                <w:kern w:val="2"/>
                <w:sz w:val="24"/>
                <w:szCs w:val="24"/>
                <w:shd w:val="clear" w:color="auto" w:fill="FFFFFF"/>
                <w:lang w:eastAsia="hi-IN" w:bidi="hi-IN"/>
              </w:rPr>
            </w:pPr>
            <w:r w:rsidRPr="00B86D9C">
              <w:rPr>
                <w:kern w:val="2"/>
                <w:sz w:val="24"/>
                <w:szCs w:val="24"/>
                <w:shd w:val="clear" w:color="auto" w:fill="FFFFFF"/>
                <w:lang w:eastAsia="hi-IN" w:bidi="hi-IN"/>
              </w:rPr>
              <w:t>Juridinio asmens kodas 188772248</w:t>
            </w:r>
          </w:p>
          <w:p w:rsidR="00F121E4" w:rsidRPr="00B86D9C" w:rsidRDefault="00F121E4" w:rsidP="00C65CD2">
            <w:pPr>
              <w:widowControl w:val="0"/>
              <w:suppressAutoHyphens/>
              <w:jc w:val="both"/>
              <w:rPr>
                <w:kern w:val="2"/>
                <w:sz w:val="24"/>
                <w:szCs w:val="24"/>
                <w:shd w:val="clear" w:color="auto" w:fill="FFFFFF"/>
                <w:lang w:eastAsia="hi-IN" w:bidi="hi-IN"/>
              </w:rPr>
            </w:pPr>
            <w:r w:rsidRPr="00B86D9C">
              <w:rPr>
                <w:kern w:val="2"/>
                <w:sz w:val="24"/>
                <w:szCs w:val="24"/>
                <w:shd w:val="clear" w:color="auto" w:fill="FFFFFF"/>
                <w:lang w:eastAsia="hi-IN" w:bidi="hi-IN"/>
              </w:rPr>
              <w:t>Tel.__________________________</w:t>
            </w:r>
          </w:p>
          <w:p w:rsidR="00F121E4" w:rsidRPr="00B86D9C" w:rsidRDefault="00F121E4" w:rsidP="00C65CD2">
            <w:pPr>
              <w:widowControl w:val="0"/>
              <w:suppressAutoHyphens/>
              <w:jc w:val="both"/>
              <w:rPr>
                <w:kern w:val="2"/>
                <w:sz w:val="24"/>
                <w:szCs w:val="24"/>
                <w:lang w:eastAsia="hi-IN" w:bidi="hi-IN"/>
              </w:rPr>
            </w:pPr>
            <w:r w:rsidRPr="00B86D9C">
              <w:rPr>
                <w:kern w:val="2"/>
                <w:sz w:val="24"/>
                <w:szCs w:val="24"/>
                <w:shd w:val="clear" w:color="auto" w:fill="FFFFFF"/>
                <w:lang w:eastAsia="hi-IN" w:bidi="hi-IN"/>
              </w:rPr>
              <w:t xml:space="preserve">El. p.__________________________ </w:t>
            </w:r>
          </w:p>
          <w:p w:rsidR="00F121E4" w:rsidRPr="00B86D9C" w:rsidRDefault="00F121E4" w:rsidP="00C65CD2">
            <w:pPr>
              <w:widowControl w:val="0"/>
              <w:suppressAutoHyphens/>
              <w:jc w:val="both"/>
              <w:rPr>
                <w:kern w:val="2"/>
                <w:sz w:val="24"/>
                <w:szCs w:val="24"/>
                <w:shd w:val="clear" w:color="auto" w:fill="FFFFFF"/>
                <w:lang w:eastAsia="hi-IN" w:bidi="hi-IN"/>
              </w:rPr>
            </w:pPr>
            <w:r w:rsidRPr="00B86D9C">
              <w:rPr>
                <w:kern w:val="2"/>
                <w:sz w:val="24"/>
                <w:szCs w:val="24"/>
                <w:shd w:val="clear" w:color="auto" w:fill="FFFFFF"/>
                <w:lang w:eastAsia="hi-IN" w:bidi="hi-IN"/>
              </w:rPr>
              <w:t>Faks. (8 458) 71 420</w:t>
            </w:r>
          </w:p>
          <w:p w:rsidR="00F121E4" w:rsidRPr="00B86D9C" w:rsidRDefault="00F121E4" w:rsidP="00C65CD2">
            <w:pPr>
              <w:widowControl w:val="0"/>
              <w:suppressAutoHyphens/>
              <w:jc w:val="both"/>
              <w:rPr>
                <w:kern w:val="2"/>
                <w:sz w:val="24"/>
                <w:szCs w:val="24"/>
                <w:shd w:val="clear" w:color="auto" w:fill="FFFFFF"/>
                <w:lang w:eastAsia="hi-IN" w:bidi="hi-IN"/>
              </w:rPr>
            </w:pPr>
            <w:r w:rsidRPr="00B86D9C">
              <w:rPr>
                <w:kern w:val="2"/>
                <w:sz w:val="24"/>
                <w:szCs w:val="24"/>
                <w:shd w:val="clear" w:color="auto" w:fill="FFFFFF"/>
                <w:lang w:eastAsia="hi-IN" w:bidi="hi-IN"/>
              </w:rPr>
              <w:t>__________________________ bankas</w:t>
            </w:r>
          </w:p>
          <w:p w:rsidR="00F121E4" w:rsidRPr="00B86D9C" w:rsidRDefault="00F121E4" w:rsidP="00C65CD2">
            <w:pPr>
              <w:widowControl w:val="0"/>
              <w:suppressAutoHyphens/>
              <w:jc w:val="both"/>
              <w:rPr>
                <w:kern w:val="2"/>
                <w:sz w:val="24"/>
                <w:szCs w:val="24"/>
                <w:shd w:val="clear" w:color="auto" w:fill="FFFFFF"/>
                <w:lang w:eastAsia="hi-IN" w:bidi="hi-IN"/>
              </w:rPr>
            </w:pPr>
            <w:r w:rsidRPr="00B86D9C">
              <w:rPr>
                <w:kern w:val="2"/>
                <w:sz w:val="24"/>
                <w:szCs w:val="24"/>
                <w:shd w:val="clear" w:color="auto" w:fill="FFFFFF"/>
                <w:lang w:eastAsia="hi-IN" w:bidi="hi-IN"/>
              </w:rPr>
              <w:t>Banko kodas ____________________</w:t>
            </w:r>
          </w:p>
          <w:p w:rsidR="00F121E4" w:rsidRPr="00B86D9C" w:rsidRDefault="00F121E4" w:rsidP="00C65CD2">
            <w:pPr>
              <w:widowControl w:val="0"/>
              <w:suppressAutoHyphens/>
              <w:jc w:val="both"/>
              <w:rPr>
                <w:kern w:val="2"/>
                <w:sz w:val="24"/>
                <w:szCs w:val="24"/>
                <w:shd w:val="clear" w:color="auto" w:fill="FFFFFF"/>
                <w:lang w:eastAsia="hi-IN" w:bidi="hi-IN"/>
              </w:rPr>
            </w:pPr>
            <w:r w:rsidRPr="00B86D9C">
              <w:rPr>
                <w:kern w:val="2"/>
                <w:sz w:val="24"/>
                <w:szCs w:val="24"/>
                <w:shd w:val="clear" w:color="auto" w:fill="FFFFFF"/>
                <w:lang w:eastAsia="hi-IN" w:bidi="hi-IN"/>
              </w:rPr>
              <w:t>A. s. ______________________________</w:t>
            </w:r>
          </w:p>
        </w:tc>
        <w:tc>
          <w:tcPr>
            <w:tcW w:w="4250" w:type="dxa"/>
            <w:hideMark/>
          </w:tcPr>
          <w:p w:rsidR="00F121E4" w:rsidRPr="00B86D9C" w:rsidRDefault="00F121E4" w:rsidP="00C65CD2">
            <w:pPr>
              <w:widowControl w:val="0"/>
              <w:suppressAutoHyphens/>
              <w:snapToGrid w:val="0"/>
              <w:jc w:val="both"/>
              <w:rPr>
                <w:kern w:val="2"/>
                <w:sz w:val="24"/>
                <w:szCs w:val="24"/>
                <w:lang w:eastAsia="hi-IN" w:bidi="hi-IN"/>
              </w:rPr>
            </w:pPr>
            <w:bookmarkStart w:id="6" w:name="Text3"/>
            <w:r w:rsidRPr="00B86D9C">
              <w:rPr>
                <w:kern w:val="2"/>
                <w:sz w:val="24"/>
                <w:szCs w:val="24"/>
                <w:lang w:eastAsia="hi-IN" w:bidi="hi-IN"/>
              </w:rPr>
              <w:t>Į</w:t>
            </w:r>
            <w:bookmarkEnd w:id="6"/>
            <w:r w:rsidRPr="00B86D9C">
              <w:rPr>
                <w:kern w:val="2"/>
                <w:sz w:val="24"/>
                <w:szCs w:val="24"/>
                <w:lang w:eastAsia="hi-IN" w:bidi="hi-IN"/>
              </w:rPr>
              <w:t>staigos/organizacijos pavadinimas</w:t>
            </w:r>
          </w:p>
          <w:p w:rsidR="00F121E4" w:rsidRPr="00B86D9C" w:rsidRDefault="00F121E4" w:rsidP="00C65CD2">
            <w:pPr>
              <w:widowControl w:val="0"/>
              <w:suppressAutoHyphens/>
              <w:jc w:val="both"/>
              <w:rPr>
                <w:kern w:val="2"/>
                <w:sz w:val="24"/>
                <w:szCs w:val="24"/>
                <w:lang w:eastAsia="hi-IN" w:bidi="hi-IN"/>
              </w:rPr>
            </w:pPr>
            <w:r w:rsidRPr="00B86D9C">
              <w:rPr>
                <w:kern w:val="2"/>
                <w:sz w:val="24"/>
                <w:szCs w:val="24"/>
                <w:lang w:eastAsia="hi-IN" w:bidi="hi-IN"/>
              </w:rPr>
              <w:t>Įstaigos/organizacijos adresas</w:t>
            </w:r>
          </w:p>
          <w:p w:rsidR="00F121E4" w:rsidRPr="00B86D9C" w:rsidRDefault="00F121E4" w:rsidP="00C65CD2">
            <w:pPr>
              <w:widowControl w:val="0"/>
              <w:suppressAutoHyphens/>
              <w:jc w:val="both"/>
              <w:rPr>
                <w:kern w:val="2"/>
                <w:sz w:val="24"/>
                <w:szCs w:val="24"/>
                <w:lang w:eastAsia="hi-IN" w:bidi="hi-IN"/>
              </w:rPr>
            </w:pPr>
            <w:r w:rsidRPr="00B86D9C">
              <w:rPr>
                <w:kern w:val="2"/>
                <w:sz w:val="24"/>
                <w:szCs w:val="24"/>
                <w:lang w:eastAsia="hi-IN" w:bidi="hi-IN"/>
              </w:rPr>
              <w:t>Įstaigos/organizacijos kodas</w:t>
            </w:r>
          </w:p>
          <w:p w:rsidR="00F121E4" w:rsidRPr="00B86D9C" w:rsidRDefault="00F121E4" w:rsidP="00C65CD2">
            <w:pPr>
              <w:widowControl w:val="0"/>
              <w:suppressAutoHyphens/>
              <w:jc w:val="both"/>
              <w:rPr>
                <w:kern w:val="2"/>
                <w:sz w:val="24"/>
                <w:szCs w:val="24"/>
                <w:lang w:eastAsia="hi-IN" w:bidi="hi-IN"/>
              </w:rPr>
            </w:pPr>
            <w:r w:rsidRPr="00B86D9C">
              <w:rPr>
                <w:kern w:val="2"/>
                <w:sz w:val="24"/>
                <w:szCs w:val="24"/>
                <w:lang w:eastAsia="hi-IN" w:bidi="hi-IN"/>
              </w:rPr>
              <w:t>Tel ____________________</w:t>
            </w:r>
          </w:p>
          <w:p w:rsidR="00F121E4" w:rsidRPr="00B86D9C" w:rsidRDefault="00F121E4" w:rsidP="00C65CD2">
            <w:pPr>
              <w:widowControl w:val="0"/>
              <w:suppressAutoHyphens/>
              <w:jc w:val="both"/>
              <w:rPr>
                <w:kern w:val="2"/>
                <w:sz w:val="24"/>
                <w:szCs w:val="24"/>
                <w:lang w:eastAsia="hi-IN" w:bidi="hi-IN"/>
              </w:rPr>
            </w:pPr>
            <w:r w:rsidRPr="00B86D9C">
              <w:rPr>
                <w:kern w:val="2"/>
                <w:sz w:val="24"/>
                <w:szCs w:val="24"/>
                <w:lang w:eastAsia="hi-IN" w:bidi="hi-IN"/>
              </w:rPr>
              <w:t>El. p. ____________________</w:t>
            </w:r>
          </w:p>
          <w:p w:rsidR="00F121E4" w:rsidRPr="00B86D9C" w:rsidRDefault="00F121E4" w:rsidP="00C65CD2">
            <w:pPr>
              <w:widowControl w:val="0"/>
              <w:suppressAutoHyphens/>
              <w:jc w:val="both"/>
              <w:rPr>
                <w:kern w:val="2"/>
                <w:sz w:val="24"/>
                <w:szCs w:val="24"/>
                <w:lang w:eastAsia="hi-IN" w:bidi="hi-IN"/>
              </w:rPr>
            </w:pPr>
            <w:r w:rsidRPr="00B86D9C">
              <w:rPr>
                <w:kern w:val="2"/>
                <w:sz w:val="24"/>
                <w:szCs w:val="24"/>
                <w:lang w:eastAsia="hi-IN" w:bidi="hi-IN"/>
              </w:rPr>
              <w:t>Faks. ____________________</w:t>
            </w:r>
          </w:p>
          <w:p w:rsidR="00F121E4" w:rsidRPr="00B86D9C" w:rsidRDefault="00F121E4" w:rsidP="00C65CD2">
            <w:pPr>
              <w:widowControl w:val="0"/>
              <w:suppressAutoHyphens/>
              <w:jc w:val="both"/>
              <w:rPr>
                <w:kern w:val="2"/>
                <w:sz w:val="24"/>
                <w:szCs w:val="24"/>
                <w:lang w:eastAsia="hi-IN" w:bidi="hi-IN"/>
              </w:rPr>
            </w:pPr>
            <w:r w:rsidRPr="00B86D9C">
              <w:rPr>
                <w:kern w:val="2"/>
                <w:sz w:val="24"/>
                <w:szCs w:val="24"/>
                <w:lang w:eastAsia="hi-IN" w:bidi="hi-IN"/>
              </w:rPr>
              <w:t>______________________ bankas</w:t>
            </w:r>
          </w:p>
          <w:p w:rsidR="00F121E4" w:rsidRPr="00B86D9C" w:rsidRDefault="00F121E4" w:rsidP="00C65CD2">
            <w:pPr>
              <w:widowControl w:val="0"/>
              <w:suppressAutoHyphens/>
              <w:jc w:val="both"/>
              <w:rPr>
                <w:kern w:val="2"/>
                <w:sz w:val="24"/>
                <w:szCs w:val="24"/>
                <w:lang w:eastAsia="hi-IN" w:bidi="hi-IN"/>
              </w:rPr>
            </w:pPr>
            <w:r w:rsidRPr="00B86D9C">
              <w:rPr>
                <w:kern w:val="2"/>
                <w:sz w:val="24"/>
                <w:szCs w:val="24"/>
                <w:lang w:eastAsia="hi-IN" w:bidi="hi-IN"/>
              </w:rPr>
              <w:t>Banko kodas _____________________</w:t>
            </w:r>
          </w:p>
          <w:p w:rsidR="00F121E4" w:rsidRPr="00B86D9C" w:rsidRDefault="00F121E4" w:rsidP="00C65CD2">
            <w:pPr>
              <w:widowControl w:val="0"/>
              <w:suppressAutoHyphens/>
              <w:jc w:val="both"/>
              <w:rPr>
                <w:kern w:val="2"/>
                <w:sz w:val="24"/>
                <w:szCs w:val="24"/>
                <w:lang w:eastAsia="hi-IN" w:bidi="hi-IN"/>
              </w:rPr>
            </w:pPr>
            <w:r w:rsidRPr="00B86D9C">
              <w:rPr>
                <w:kern w:val="2"/>
                <w:sz w:val="24"/>
                <w:szCs w:val="24"/>
                <w:lang w:eastAsia="hi-IN" w:bidi="hi-IN"/>
              </w:rPr>
              <w:t xml:space="preserve">A. s. ____________________________ </w:t>
            </w:r>
          </w:p>
        </w:tc>
      </w:tr>
      <w:tr w:rsidR="00F121E4" w:rsidRPr="00B86D9C" w:rsidTr="00C65CD2">
        <w:tc>
          <w:tcPr>
            <w:tcW w:w="4960" w:type="dxa"/>
            <w:hideMark/>
          </w:tcPr>
          <w:p w:rsidR="00F121E4" w:rsidRPr="00B86D9C" w:rsidRDefault="00F121E4" w:rsidP="00C65CD2">
            <w:pPr>
              <w:widowControl w:val="0"/>
              <w:suppressAutoHyphens/>
              <w:snapToGrid w:val="0"/>
              <w:jc w:val="both"/>
              <w:rPr>
                <w:kern w:val="2"/>
                <w:sz w:val="24"/>
                <w:szCs w:val="24"/>
                <w:shd w:val="clear" w:color="auto" w:fill="FFFFFF"/>
                <w:lang w:eastAsia="hi-IN" w:bidi="hi-IN"/>
              </w:rPr>
            </w:pPr>
            <w:r w:rsidRPr="00B86D9C">
              <w:rPr>
                <w:kern w:val="2"/>
                <w:sz w:val="24"/>
                <w:szCs w:val="24"/>
                <w:shd w:val="clear" w:color="auto" w:fill="FFFFFF"/>
                <w:lang w:eastAsia="hi-IN" w:bidi="hi-IN"/>
              </w:rPr>
              <w:t>__________________________________</w:t>
            </w:r>
          </w:p>
          <w:p w:rsidR="00F121E4" w:rsidRPr="00B86D9C" w:rsidRDefault="00F121E4" w:rsidP="00C65CD2">
            <w:pPr>
              <w:widowControl w:val="0"/>
              <w:suppressAutoHyphens/>
              <w:snapToGrid w:val="0"/>
              <w:jc w:val="both"/>
              <w:rPr>
                <w:kern w:val="2"/>
                <w:sz w:val="24"/>
                <w:szCs w:val="24"/>
                <w:shd w:val="clear" w:color="auto" w:fill="FFFFFF"/>
                <w:lang w:eastAsia="hi-IN" w:bidi="hi-IN"/>
              </w:rPr>
            </w:pPr>
            <w:r w:rsidRPr="00B86D9C">
              <w:rPr>
                <w:kern w:val="2"/>
                <w:sz w:val="24"/>
                <w:szCs w:val="24"/>
                <w:shd w:val="clear" w:color="auto" w:fill="FFFFFF"/>
                <w:lang w:eastAsia="hi-IN" w:bidi="hi-IN"/>
              </w:rPr>
              <w:t xml:space="preserve">(pareigų pavadinimas) </w:t>
            </w:r>
          </w:p>
          <w:p w:rsidR="00F121E4" w:rsidRPr="00B86D9C" w:rsidRDefault="00F121E4" w:rsidP="00C65CD2">
            <w:pPr>
              <w:widowControl w:val="0"/>
              <w:suppressAutoHyphens/>
              <w:snapToGrid w:val="0"/>
              <w:jc w:val="both"/>
              <w:rPr>
                <w:kern w:val="2"/>
                <w:sz w:val="24"/>
                <w:szCs w:val="24"/>
                <w:shd w:val="clear" w:color="auto" w:fill="FFFFFF"/>
                <w:lang w:eastAsia="hi-IN" w:bidi="hi-IN"/>
              </w:rPr>
            </w:pPr>
            <w:r w:rsidRPr="00B86D9C">
              <w:rPr>
                <w:kern w:val="2"/>
                <w:sz w:val="24"/>
                <w:szCs w:val="24"/>
                <w:shd w:val="clear" w:color="auto" w:fill="FFFFFF"/>
                <w:lang w:eastAsia="hi-IN" w:bidi="hi-IN"/>
              </w:rPr>
              <w:t>__________________________________</w:t>
            </w:r>
          </w:p>
          <w:p w:rsidR="00F121E4" w:rsidRPr="00B86D9C" w:rsidRDefault="00F121E4" w:rsidP="00C65CD2">
            <w:pPr>
              <w:widowControl w:val="0"/>
              <w:suppressAutoHyphens/>
              <w:snapToGrid w:val="0"/>
              <w:jc w:val="both"/>
              <w:rPr>
                <w:kern w:val="2"/>
                <w:sz w:val="24"/>
                <w:szCs w:val="24"/>
                <w:shd w:val="clear" w:color="auto" w:fill="FFFFFF"/>
                <w:lang w:eastAsia="hi-IN" w:bidi="hi-IN"/>
              </w:rPr>
            </w:pPr>
            <w:r w:rsidRPr="00B86D9C">
              <w:rPr>
                <w:kern w:val="2"/>
                <w:sz w:val="24"/>
                <w:szCs w:val="24"/>
                <w:shd w:val="clear" w:color="auto" w:fill="FFFFFF"/>
                <w:lang w:eastAsia="hi-IN" w:bidi="hi-IN"/>
              </w:rPr>
              <w:t>(vardas, pavardė)</w:t>
            </w:r>
          </w:p>
          <w:p w:rsidR="00F121E4" w:rsidRPr="00B86D9C" w:rsidRDefault="00F121E4" w:rsidP="00C65CD2">
            <w:pPr>
              <w:widowControl w:val="0"/>
              <w:suppressAutoHyphens/>
              <w:snapToGrid w:val="0"/>
              <w:jc w:val="both"/>
              <w:rPr>
                <w:kern w:val="2"/>
                <w:sz w:val="24"/>
                <w:szCs w:val="24"/>
                <w:shd w:val="clear" w:color="auto" w:fill="FFFFFF"/>
                <w:lang w:eastAsia="hi-IN" w:bidi="hi-IN"/>
              </w:rPr>
            </w:pPr>
            <w:r w:rsidRPr="00B86D9C">
              <w:rPr>
                <w:kern w:val="2"/>
                <w:sz w:val="24"/>
                <w:szCs w:val="24"/>
                <w:shd w:val="clear" w:color="auto" w:fill="FFFFFF"/>
                <w:lang w:eastAsia="hi-IN" w:bidi="hi-IN"/>
              </w:rPr>
              <w:t>__________________________________</w:t>
            </w:r>
          </w:p>
          <w:p w:rsidR="00F121E4" w:rsidRPr="00B86D9C" w:rsidRDefault="00F121E4" w:rsidP="00C65CD2">
            <w:pPr>
              <w:widowControl w:val="0"/>
              <w:suppressAutoHyphens/>
              <w:snapToGrid w:val="0"/>
              <w:jc w:val="both"/>
              <w:rPr>
                <w:kern w:val="2"/>
                <w:sz w:val="24"/>
                <w:szCs w:val="24"/>
                <w:shd w:val="clear" w:color="auto" w:fill="FFFFFF"/>
                <w:lang w:eastAsia="hi-IN" w:bidi="hi-IN"/>
              </w:rPr>
            </w:pPr>
            <w:r w:rsidRPr="00B86D9C">
              <w:rPr>
                <w:kern w:val="2"/>
                <w:sz w:val="24"/>
                <w:szCs w:val="24"/>
                <w:shd w:val="clear" w:color="auto" w:fill="FFFFFF"/>
                <w:lang w:eastAsia="hi-IN" w:bidi="hi-IN"/>
              </w:rPr>
              <w:t>(parašas)</w:t>
            </w:r>
          </w:p>
        </w:tc>
        <w:tc>
          <w:tcPr>
            <w:tcW w:w="4250" w:type="dxa"/>
            <w:hideMark/>
          </w:tcPr>
          <w:p w:rsidR="00F121E4" w:rsidRPr="00B86D9C" w:rsidRDefault="00F121E4" w:rsidP="00C65CD2">
            <w:pPr>
              <w:widowControl w:val="0"/>
              <w:suppressAutoHyphens/>
              <w:snapToGrid w:val="0"/>
              <w:jc w:val="both"/>
              <w:rPr>
                <w:kern w:val="2"/>
                <w:sz w:val="24"/>
                <w:szCs w:val="24"/>
                <w:lang w:eastAsia="hi-IN" w:bidi="hi-IN"/>
              </w:rPr>
            </w:pPr>
            <w:r w:rsidRPr="00B86D9C">
              <w:rPr>
                <w:kern w:val="2"/>
                <w:sz w:val="24"/>
                <w:szCs w:val="24"/>
                <w:lang w:eastAsia="hi-IN" w:bidi="hi-IN"/>
              </w:rPr>
              <w:t>__________________________________(pareigų pavadinimas)</w:t>
            </w:r>
          </w:p>
          <w:p w:rsidR="00F121E4" w:rsidRPr="00B86D9C" w:rsidRDefault="00F121E4" w:rsidP="00C65CD2">
            <w:pPr>
              <w:widowControl w:val="0"/>
              <w:suppressAutoHyphens/>
              <w:snapToGrid w:val="0"/>
              <w:jc w:val="both"/>
              <w:rPr>
                <w:kern w:val="2"/>
                <w:sz w:val="24"/>
                <w:szCs w:val="24"/>
                <w:lang w:eastAsia="hi-IN" w:bidi="hi-IN"/>
              </w:rPr>
            </w:pPr>
            <w:r w:rsidRPr="00B86D9C">
              <w:rPr>
                <w:kern w:val="2"/>
                <w:sz w:val="24"/>
                <w:szCs w:val="24"/>
                <w:lang w:eastAsia="hi-IN" w:bidi="hi-IN"/>
              </w:rPr>
              <w:t>__________________________________(vardas, pavardė)</w:t>
            </w:r>
          </w:p>
          <w:p w:rsidR="00F121E4" w:rsidRPr="00B86D9C" w:rsidRDefault="00F121E4" w:rsidP="00C65CD2">
            <w:pPr>
              <w:widowControl w:val="0"/>
              <w:suppressAutoHyphens/>
              <w:snapToGrid w:val="0"/>
              <w:jc w:val="both"/>
              <w:rPr>
                <w:kern w:val="2"/>
                <w:sz w:val="24"/>
                <w:szCs w:val="24"/>
                <w:lang w:eastAsia="hi-IN" w:bidi="hi-IN"/>
              </w:rPr>
            </w:pPr>
            <w:r w:rsidRPr="00B86D9C">
              <w:rPr>
                <w:kern w:val="2"/>
                <w:sz w:val="24"/>
                <w:szCs w:val="24"/>
                <w:lang w:eastAsia="hi-IN" w:bidi="hi-IN"/>
              </w:rPr>
              <w:t>__________________________________</w:t>
            </w:r>
          </w:p>
          <w:p w:rsidR="00F121E4" w:rsidRPr="00B86D9C" w:rsidRDefault="00F121E4" w:rsidP="00C65CD2">
            <w:pPr>
              <w:widowControl w:val="0"/>
              <w:suppressAutoHyphens/>
              <w:snapToGrid w:val="0"/>
              <w:jc w:val="both"/>
              <w:rPr>
                <w:kern w:val="2"/>
                <w:sz w:val="24"/>
                <w:szCs w:val="24"/>
                <w:lang w:eastAsia="hi-IN" w:bidi="hi-IN"/>
              </w:rPr>
            </w:pPr>
            <w:r w:rsidRPr="00B86D9C">
              <w:rPr>
                <w:kern w:val="2"/>
                <w:sz w:val="24"/>
                <w:szCs w:val="24"/>
                <w:lang w:eastAsia="hi-IN" w:bidi="hi-IN"/>
              </w:rPr>
              <w:t>(parašas)</w:t>
            </w:r>
          </w:p>
        </w:tc>
      </w:tr>
      <w:tr w:rsidR="00F121E4" w:rsidRPr="00B86D9C" w:rsidTr="00C65CD2">
        <w:tc>
          <w:tcPr>
            <w:tcW w:w="4960" w:type="dxa"/>
            <w:hideMark/>
          </w:tcPr>
          <w:p w:rsidR="00F121E4" w:rsidRPr="00B86D9C" w:rsidRDefault="00F121E4" w:rsidP="00C65CD2">
            <w:pPr>
              <w:widowControl w:val="0"/>
              <w:suppressAutoHyphens/>
              <w:snapToGrid w:val="0"/>
              <w:jc w:val="both"/>
              <w:rPr>
                <w:kern w:val="2"/>
                <w:sz w:val="24"/>
                <w:szCs w:val="24"/>
                <w:shd w:val="clear" w:color="auto" w:fill="FFFFFF"/>
                <w:lang w:eastAsia="hi-IN" w:bidi="hi-IN"/>
              </w:rPr>
            </w:pPr>
            <w:r w:rsidRPr="00B86D9C">
              <w:rPr>
                <w:kern w:val="2"/>
                <w:sz w:val="24"/>
                <w:szCs w:val="24"/>
                <w:lang w:eastAsia="hi-IN" w:bidi="hi-IN"/>
              </w:rPr>
              <w:t>A.V.</w:t>
            </w:r>
          </w:p>
        </w:tc>
        <w:tc>
          <w:tcPr>
            <w:tcW w:w="4250" w:type="dxa"/>
            <w:hideMark/>
          </w:tcPr>
          <w:p w:rsidR="00F121E4" w:rsidRPr="00B86D9C" w:rsidRDefault="00F121E4" w:rsidP="00C65CD2">
            <w:pPr>
              <w:widowControl w:val="0"/>
              <w:suppressAutoHyphens/>
              <w:snapToGrid w:val="0"/>
              <w:jc w:val="both"/>
              <w:rPr>
                <w:kern w:val="2"/>
                <w:sz w:val="24"/>
                <w:szCs w:val="24"/>
                <w:lang w:eastAsia="hi-IN" w:bidi="hi-IN"/>
              </w:rPr>
            </w:pPr>
            <w:r w:rsidRPr="00B86D9C">
              <w:rPr>
                <w:kern w:val="2"/>
                <w:sz w:val="24"/>
                <w:szCs w:val="24"/>
                <w:lang w:eastAsia="hi-IN" w:bidi="hi-IN"/>
              </w:rPr>
              <w:t>A.V.</w:t>
            </w:r>
          </w:p>
        </w:tc>
      </w:tr>
    </w:tbl>
    <w:p w:rsidR="00F121E4" w:rsidRPr="00B86D9C" w:rsidRDefault="00F121E4" w:rsidP="00F121E4">
      <w:pPr>
        <w:jc w:val="both"/>
        <w:rPr>
          <w:b/>
          <w:sz w:val="24"/>
          <w:szCs w:val="24"/>
        </w:rPr>
      </w:pPr>
    </w:p>
    <w:p w:rsidR="00B11549" w:rsidRPr="00B86D9C" w:rsidRDefault="00070804" w:rsidP="00070804">
      <w:pPr>
        <w:ind w:left="5184" w:hanging="506"/>
        <w:rPr>
          <w:sz w:val="24"/>
          <w:szCs w:val="24"/>
        </w:rPr>
      </w:pPr>
      <w:r w:rsidRPr="00B86D9C">
        <w:rPr>
          <w:sz w:val="24"/>
          <w:szCs w:val="24"/>
        </w:rPr>
        <w:tab/>
      </w: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070804" w:rsidRPr="00B86D9C" w:rsidRDefault="00B11549" w:rsidP="00070804">
      <w:pPr>
        <w:ind w:left="5184" w:hanging="506"/>
        <w:rPr>
          <w:sz w:val="24"/>
          <w:szCs w:val="24"/>
        </w:rPr>
      </w:pPr>
      <w:r w:rsidRPr="00B86D9C">
        <w:rPr>
          <w:sz w:val="24"/>
          <w:szCs w:val="24"/>
        </w:rPr>
        <w:lastRenderedPageBreak/>
        <w:tab/>
      </w:r>
      <w:r w:rsidR="006E4410" w:rsidRPr="00B86D9C">
        <w:rPr>
          <w:sz w:val="24"/>
          <w:szCs w:val="24"/>
        </w:rPr>
        <w:t>Mokinių ir vaikų pavėžėjimo globėjų nuosavu transportu</w:t>
      </w:r>
      <w:r w:rsidR="006E4410" w:rsidRPr="00B86D9C">
        <w:rPr>
          <w:b/>
          <w:sz w:val="24"/>
          <w:szCs w:val="24"/>
        </w:rPr>
        <w:t xml:space="preserve"> </w:t>
      </w:r>
      <w:r w:rsidR="00070804" w:rsidRPr="00B86D9C">
        <w:rPr>
          <w:b/>
          <w:sz w:val="24"/>
          <w:szCs w:val="24"/>
        </w:rPr>
        <w:t>s</w:t>
      </w:r>
      <w:r w:rsidR="00F121E4" w:rsidRPr="00B86D9C">
        <w:rPr>
          <w:sz w:val="24"/>
          <w:szCs w:val="24"/>
        </w:rPr>
        <w:t xml:space="preserve">utarties </w:t>
      </w:r>
    </w:p>
    <w:p w:rsidR="00F121E4" w:rsidRPr="00B86D9C" w:rsidRDefault="00070804" w:rsidP="00070804">
      <w:pPr>
        <w:ind w:left="5184" w:hanging="506"/>
        <w:rPr>
          <w:sz w:val="24"/>
          <w:szCs w:val="24"/>
        </w:rPr>
      </w:pPr>
      <w:r w:rsidRPr="00B86D9C">
        <w:rPr>
          <w:sz w:val="24"/>
          <w:szCs w:val="24"/>
        </w:rPr>
        <w:tab/>
      </w:r>
      <w:r w:rsidR="00F121E4" w:rsidRPr="00B86D9C">
        <w:rPr>
          <w:sz w:val="24"/>
          <w:szCs w:val="24"/>
        </w:rPr>
        <w:t>1 priedas</w:t>
      </w:r>
    </w:p>
    <w:p w:rsidR="00B11549" w:rsidRPr="00B86D9C" w:rsidRDefault="00B11549" w:rsidP="00F121E4">
      <w:pPr>
        <w:rPr>
          <w:sz w:val="24"/>
          <w:szCs w:val="24"/>
        </w:rPr>
      </w:pPr>
    </w:p>
    <w:p w:rsidR="00B11549" w:rsidRPr="00B86D9C" w:rsidRDefault="00B11549" w:rsidP="00F121E4">
      <w:pPr>
        <w:rPr>
          <w:sz w:val="24"/>
          <w:szCs w:val="24"/>
        </w:rPr>
      </w:pPr>
    </w:p>
    <w:p w:rsidR="00B11549" w:rsidRPr="00B86D9C" w:rsidRDefault="00B11549" w:rsidP="00F121E4">
      <w:pPr>
        <w:rPr>
          <w:sz w:val="24"/>
          <w:szCs w:val="24"/>
        </w:rPr>
      </w:pPr>
    </w:p>
    <w:p w:rsidR="00F121E4" w:rsidRPr="00B86D9C" w:rsidRDefault="00F121E4" w:rsidP="00F121E4">
      <w:pPr>
        <w:rPr>
          <w:sz w:val="24"/>
          <w:szCs w:val="24"/>
        </w:rPr>
      </w:pPr>
      <w:r w:rsidRPr="00B86D9C">
        <w:rPr>
          <w:sz w:val="24"/>
          <w:szCs w:val="24"/>
        </w:rPr>
        <w:t>Juridinio asmens, turinčio šeimynos statusą pavadinimas................................................................................................</w:t>
      </w:r>
    </w:p>
    <w:p w:rsidR="00F121E4" w:rsidRPr="00B86D9C" w:rsidRDefault="00F121E4" w:rsidP="00F121E4">
      <w:pPr>
        <w:rPr>
          <w:sz w:val="24"/>
          <w:szCs w:val="24"/>
        </w:rPr>
      </w:pPr>
    </w:p>
    <w:p w:rsidR="00F121E4" w:rsidRPr="00B86D9C" w:rsidRDefault="00F121E4" w:rsidP="00F121E4">
      <w:pPr>
        <w:pStyle w:val="Betarp"/>
        <w:jc w:val="center"/>
        <w:rPr>
          <w:b/>
          <w:color w:val="auto"/>
        </w:rPr>
      </w:pPr>
      <w:r w:rsidRPr="00B86D9C">
        <w:rPr>
          <w:b/>
          <w:color w:val="auto"/>
        </w:rPr>
        <w:t xml:space="preserve">PAŽYMA </w:t>
      </w:r>
    </w:p>
    <w:p w:rsidR="00F121E4" w:rsidRPr="00B86D9C" w:rsidRDefault="00F121E4" w:rsidP="00F121E4">
      <w:pPr>
        <w:pStyle w:val="Betarp"/>
        <w:jc w:val="center"/>
        <w:rPr>
          <w:b/>
          <w:color w:val="auto"/>
        </w:rPr>
      </w:pPr>
      <w:r w:rsidRPr="00B86D9C">
        <w:rPr>
          <w:b/>
          <w:color w:val="auto"/>
        </w:rPr>
        <w:t>DĖL MOKINIŲ IR VAIKŲ PAVĖŽĖJIMO GLOBĖJŲ TRANSPORTU</w:t>
      </w:r>
    </w:p>
    <w:p w:rsidR="00F121E4" w:rsidRPr="00B86D9C" w:rsidRDefault="00F121E4" w:rsidP="00F121E4">
      <w:pPr>
        <w:pStyle w:val="Betarp"/>
        <w:jc w:val="center"/>
        <w:rPr>
          <w:b/>
          <w:color w:val="auto"/>
        </w:rPr>
      </w:pPr>
      <w:r w:rsidRPr="00B86D9C">
        <w:rPr>
          <w:b/>
          <w:color w:val="auto"/>
        </w:rPr>
        <w:t>IŠLAIDŲ KOMPENSAVIMO</w:t>
      </w:r>
    </w:p>
    <w:p w:rsidR="00F121E4" w:rsidRPr="00B86D9C" w:rsidRDefault="00F121E4" w:rsidP="00F121E4">
      <w:pPr>
        <w:pStyle w:val="Betarp"/>
        <w:jc w:val="center"/>
        <w:rPr>
          <w:b/>
          <w:color w:val="auto"/>
        </w:rPr>
      </w:pPr>
    </w:p>
    <w:p w:rsidR="00F121E4" w:rsidRPr="00B86D9C" w:rsidRDefault="00F121E4" w:rsidP="00F121E4">
      <w:pPr>
        <w:jc w:val="center"/>
        <w:rPr>
          <w:sz w:val="24"/>
          <w:szCs w:val="24"/>
        </w:rPr>
      </w:pPr>
      <w:r w:rsidRPr="00B86D9C">
        <w:rPr>
          <w:sz w:val="24"/>
          <w:szCs w:val="24"/>
        </w:rPr>
        <w:t>Už 20.. m. ..................mėn.</w:t>
      </w:r>
    </w:p>
    <w:p w:rsidR="00F121E4" w:rsidRPr="00B86D9C" w:rsidRDefault="00F121E4" w:rsidP="00F121E4">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3"/>
        <w:gridCol w:w="1606"/>
        <w:gridCol w:w="1601"/>
        <w:gridCol w:w="1607"/>
        <w:gridCol w:w="1594"/>
        <w:gridCol w:w="1843"/>
      </w:tblGrid>
      <w:tr w:rsidR="00F121E4" w:rsidRPr="00B86D9C" w:rsidTr="00C65CD2">
        <w:tc>
          <w:tcPr>
            <w:tcW w:w="1632" w:type="dxa"/>
          </w:tcPr>
          <w:p w:rsidR="00F121E4" w:rsidRPr="00B86D9C" w:rsidRDefault="00F121E4" w:rsidP="00C65CD2">
            <w:pPr>
              <w:jc w:val="center"/>
              <w:rPr>
                <w:sz w:val="24"/>
                <w:szCs w:val="24"/>
              </w:rPr>
            </w:pPr>
            <w:r w:rsidRPr="00B86D9C">
              <w:rPr>
                <w:sz w:val="24"/>
                <w:szCs w:val="24"/>
              </w:rPr>
              <w:t xml:space="preserve">Sutarties Nr. </w:t>
            </w:r>
          </w:p>
        </w:tc>
        <w:tc>
          <w:tcPr>
            <w:tcW w:w="1633" w:type="dxa"/>
          </w:tcPr>
          <w:p w:rsidR="00F121E4" w:rsidRPr="00B86D9C" w:rsidRDefault="00F121E4" w:rsidP="00C65CD2">
            <w:pPr>
              <w:jc w:val="center"/>
              <w:rPr>
                <w:sz w:val="24"/>
                <w:szCs w:val="24"/>
              </w:rPr>
            </w:pPr>
            <w:r w:rsidRPr="00B86D9C">
              <w:rPr>
                <w:sz w:val="24"/>
                <w:szCs w:val="24"/>
              </w:rPr>
              <w:t>Mokinio, vaiko pavardė, vardas</w:t>
            </w:r>
          </w:p>
        </w:tc>
        <w:tc>
          <w:tcPr>
            <w:tcW w:w="1633" w:type="dxa"/>
          </w:tcPr>
          <w:p w:rsidR="00F121E4" w:rsidRPr="00B86D9C" w:rsidRDefault="00F121E4" w:rsidP="00C65CD2">
            <w:pPr>
              <w:jc w:val="center"/>
              <w:rPr>
                <w:sz w:val="24"/>
                <w:szCs w:val="24"/>
              </w:rPr>
            </w:pPr>
            <w:r w:rsidRPr="00B86D9C">
              <w:rPr>
                <w:sz w:val="24"/>
                <w:szCs w:val="24"/>
              </w:rPr>
              <w:t>Lankytų dienų skaičius</w:t>
            </w:r>
          </w:p>
        </w:tc>
        <w:tc>
          <w:tcPr>
            <w:tcW w:w="1633" w:type="dxa"/>
          </w:tcPr>
          <w:p w:rsidR="00F121E4" w:rsidRPr="00B86D9C" w:rsidRDefault="00F121E4" w:rsidP="00C65CD2">
            <w:pPr>
              <w:jc w:val="center"/>
              <w:rPr>
                <w:sz w:val="24"/>
                <w:szCs w:val="24"/>
              </w:rPr>
            </w:pPr>
            <w:r w:rsidRPr="00B86D9C">
              <w:rPr>
                <w:sz w:val="24"/>
                <w:szCs w:val="24"/>
              </w:rPr>
              <w:t>Atstumas (km)</w:t>
            </w:r>
          </w:p>
        </w:tc>
        <w:tc>
          <w:tcPr>
            <w:tcW w:w="1633" w:type="dxa"/>
          </w:tcPr>
          <w:p w:rsidR="00F121E4" w:rsidRPr="00B86D9C" w:rsidRDefault="00F121E4" w:rsidP="00C65CD2">
            <w:pPr>
              <w:jc w:val="center"/>
              <w:rPr>
                <w:sz w:val="24"/>
                <w:szCs w:val="24"/>
              </w:rPr>
            </w:pPr>
            <w:r w:rsidRPr="00B86D9C">
              <w:rPr>
                <w:sz w:val="24"/>
                <w:szCs w:val="24"/>
              </w:rPr>
              <w:t>Įkainis (1 km)</w:t>
            </w:r>
          </w:p>
        </w:tc>
        <w:tc>
          <w:tcPr>
            <w:tcW w:w="1633" w:type="dxa"/>
          </w:tcPr>
          <w:p w:rsidR="00F121E4" w:rsidRPr="00B86D9C" w:rsidRDefault="00F121E4" w:rsidP="00C65CD2">
            <w:pPr>
              <w:jc w:val="center"/>
              <w:rPr>
                <w:sz w:val="24"/>
                <w:szCs w:val="24"/>
              </w:rPr>
            </w:pPr>
            <w:r w:rsidRPr="00B86D9C">
              <w:rPr>
                <w:sz w:val="24"/>
                <w:szCs w:val="24"/>
              </w:rPr>
              <w:t>Kompensuojama suma</w:t>
            </w:r>
          </w:p>
          <w:p w:rsidR="00F121E4" w:rsidRPr="00B86D9C" w:rsidRDefault="00F121E4" w:rsidP="00C65CD2">
            <w:pPr>
              <w:jc w:val="center"/>
              <w:rPr>
                <w:sz w:val="24"/>
                <w:szCs w:val="24"/>
              </w:rPr>
            </w:pPr>
            <w:r w:rsidRPr="00B86D9C">
              <w:rPr>
                <w:sz w:val="24"/>
                <w:szCs w:val="24"/>
              </w:rPr>
              <w:t>(3x4x5)</w:t>
            </w:r>
          </w:p>
        </w:tc>
      </w:tr>
      <w:tr w:rsidR="00F121E4" w:rsidRPr="00B86D9C" w:rsidTr="00C65CD2">
        <w:tc>
          <w:tcPr>
            <w:tcW w:w="1632" w:type="dxa"/>
          </w:tcPr>
          <w:p w:rsidR="00F121E4" w:rsidRPr="00B86D9C" w:rsidRDefault="00F121E4" w:rsidP="00C65CD2">
            <w:pPr>
              <w:jc w:val="center"/>
              <w:rPr>
                <w:sz w:val="24"/>
                <w:szCs w:val="24"/>
              </w:rPr>
            </w:pPr>
            <w:r w:rsidRPr="00B86D9C">
              <w:rPr>
                <w:sz w:val="24"/>
                <w:szCs w:val="24"/>
              </w:rPr>
              <w:t>1</w:t>
            </w:r>
          </w:p>
        </w:tc>
        <w:tc>
          <w:tcPr>
            <w:tcW w:w="1633" w:type="dxa"/>
          </w:tcPr>
          <w:p w:rsidR="00F121E4" w:rsidRPr="00B86D9C" w:rsidRDefault="00F121E4" w:rsidP="00C65CD2">
            <w:pPr>
              <w:jc w:val="center"/>
              <w:rPr>
                <w:sz w:val="24"/>
                <w:szCs w:val="24"/>
              </w:rPr>
            </w:pPr>
            <w:r w:rsidRPr="00B86D9C">
              <w:rPr>
                <w:sz w:val="24"/>
                <w:szCs w:val="24"/>
              </w:rPr>
              <w:t>2</w:t>
            </w:r>
          </w:p>
        </w:tc>
        <w:tc>
          <w:tcPr>
            <w:tcW w:w="1633" w:type="dxa"/>
          </w:tcPr>
          <w:p w:rsidR="00F121E4" w:rsidRPr="00B86D9C" w:rsidRDefault="00F121E4" w:rsidP="00C65CD2">
            <w:pPr>
              <w:jc w:val="center"/>
              <w:rPr>
                <w:sz w:val="24"/>
                <w:szCs w:val="24"/>
              </w:rPr>
            </w:pPr>
            <w:r w:rsidRPr="00B86D9C">
              <w:rPr>
                <w:sz w:val="24"/>
                <w:szCs w:val="24"/>
              </w:rPr>
              <w:t>3</w:t>
            </w:r>
          </w:p>
        </w:tc>
        <w:tc>
          <w:tcPr>
            <w:tcW w:w="1633" w:type="dxa"/>
          </w:tcPr>
          <w:p w:rsidR="00F121E4" w:rsidRPr="00B86D9C" w:rsidRDefault="00F121E4" w:rsidP="00C65CD2">
            <w:pPr>
              <w:jc w:val="center"/>
              <w:rPr>
                <w:sz w:val="24"/>
                <w:szCs w:val="24"/>
              </w:rPr>
            </w:pPr>
            <w:r w:rsidRPr="00B86D9C">
              <w:rPr>
                <w:sz w:val="24"/>
                <w:szCs w:val="24"/>
              </w:rPr>
              <w:t>4</w:t>
            </w:r>
          </w:p>
        </w:tc>
        <w:tc>
          <w:tcPr>
            <w:tcW w:w="1633" w:type="dxa"/>
          </w:tcPr>
          <w:p w:rsidR="00F121E4" w:rsidRPr="00B86D9C" w:rsidRDefault="00F121E4" w:rsidP="00C65CD2">
            <w:pPr>
              <w:jc w:val="center"/>
              <w:rPr>
                <w:sz w:val="24"/>
                <w:szCs w:val="24"/>
              </w:rPr>
            </w:pPr>
            <w:r w:rsidRPr="00B86D9C">
              <w:rPr>
                <w:sz w:val="24"/>
                <w:szCs w:val="24"/>
              </w:rPr>
              <w:t>5</w:t>
            </w:r>
          </w:p>
        </w:tc>
        <w:tc>
          <w:tcPr>
            <w:tcW w:w="1633" w:type="dxa"/>
          </w:tcPr>
          <w:p w:rsidR="00F121E4" w:rsidRPr="00B86D9C" w:rsidRDefault="00F121E4" w:rsidP="00C65CD2">
            <w:pPr>
              <w:jc w:val="center"/>
              <w:rPr>
                <w:sz w:val="24"/>
                <w:szCs w:val="24"/>
              </w:rPr>
            </w:pPr>
            <w:r w:rsidRPr="00B86D9C">
              <w:rPr>
                <w:sz w:val="24"/>
                <w:szCs w:val="24"/>
              </w:rPr>
              <w:t>6</w:t>
            </w:r>
          </w:p>
        </w:tc>
      </w:tr>
      <w:tr w:rsidR="00F121E4" w:rsidRPr="00B86D9C" w:rsidTr="00C65CD2">
        <w:tc>
          <w:tcPr>
            <w:tcW w:w="1632" w:type="dxa"/>
          </w:tcPr>
          <w:p w:rsidR="00F121E4" w:rsidRPr="00B86D9C" w:rsidRDefault="00F121E4" w:rsidP="00C65CD2">
            <w:pPr>
              <w:jc w:val="center"/>
              <w:rPr>
                <w:sz w:val="24"/>
                <w:szCs w:val="24"/>
              </w:rPr>
            </w:pPr>
          </w:p>
        </w:tc>
        <w:tc>
          <w:tcPr>
            <w:tcW w:w="1633" w:type="dxa"/>
          </w:tcPr>
          <w:p w:rsidR="00F121E4" w:rsidRPr="00B86D9C" w:rsidRDefault="00F121E4" w:rsidP="00C65CD2">
            <w:pPr>
              <w:jc w:val="center"/>
              <w:rPr>
                <w:sz w:val="24"/>
                <w:szCs w:val="24"/>
              </w:rPr>
            </w:pPr>
          </w:p>
        </w:tc>
        <w:tc>
          <w:tcPr>
            <w:tcW w:w="1633" w:type="dxa"/>
          </w:tcPr>
          <w:p w:rsidR="00F121E4" w:rsidRPr="00B86D9C" w:rsidRDefault="00F121E4" w:rsidP="00C65CD2">
            <w:pPr>
              <w:jc w:val="center"/>
              <w:rPr>
                <w:sz w:val="24"/>
                <w:szCs w:val="24"/>
              </w:rPr>
            </w:pPr>
          </w:p>
        </w:tc>
        <w:tc>
          <w:tcPr>
            <w:tcW w:w="1633" w:type="dxa"/>
          </w:tcPr>
          <w:p w:rsidR="00F121E4" w:rsidRPr="00B86D9C" w:rsidRDefault="00F121E4" w:rsidP="00C65CD2">
            <w:pPr>
              <w:jc w:val="center"/>
              <w:rPr>
                <w:sz w:val="24"/>
                <w:szCs w:val="24"/>
              </w:rPr>
            </w:pPr>
          </w:p>
        </w:tc>
        <w:tc>
          <w:tcPr>
            <w:tcW w:w="1633" w:type="dxa"/>
          </w:tcPr>
          <w:p w:rsidR="00F121E4" w:rsidRPr="00B86D9C" w:rsidRDefault="00F121E4" w:rsidP="00C65CD2">
            <w:pPr>
              <w:jc w:val="center"/>
              <w:rPr>
                <w:sz w:val="24"/>
                <w:szCs w:val="24"/>
              </w:rPr>
            </w:pPr>
          </w:p>
        </w:tc>
        <w:tc>
          <w:tcPr>
            <w:tcW w:w="1633" w:type="dxa"/>
          </w:tcPr>
          <w:p w:rsidR="00F121E4" w:rsidRPr="00B86D9C" w:rsidRDefault="00F121E4" w:rsidP="00C65CD2">
            <w:pPr>
              <w:jc w:val="center"/>
              <w:rPr>
                <w:sz w:val="24"/>
                <w:szCs w:val="24"/>
              </w:rPr>
            </w:pPr>
          </w:p>
        </w:tc>
      </w:tr>
    </w:tbl>
    <w:p w:rsidR="00F121E4" w:rsidRPr="00B86D9C" w:rsidRDefault="00F121E4" w:rsidP="00F121E4">
      <w:pPr>
        <w:ind w:left="5184"/>
        <w:jc w:val="right"/>
        <w:rPr>
          <w:sz w:val="24"/>
          <w:szCs w:val="24"/>
        </w:rPr>
      </w:pPr>
    </w:p>
    <w:p w:rsidR="00B11549" w:rsidRPr="00B86D9C" w:rsidRDefault="00070804" w:rsidP="00070804">
      <w:pPr>
        <w:ind w:left="5184" w:hanging="506"/>
        <w:rPr>
          <w:sz w:val="24"/>
          <w:szCs w:val="24"/>
        </w:rPr>
      </w:pPr>
      <w:r w:rsidRPr="00B86D9C">
        <w:rPr>
          <w:sz w:val="24"/>
          <w:szCs w:val="24"/>
        </w:rPr>
        <w:tab/>
      </w: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B11549" w:rsidRPr="00B86D9C" w:rsidRDefault="00B11549" w:rsidP="00070804">
      <w:pPr>
        <w:ind w:left="5184" w:hanging="506"/>
        <w:rPr>
          <w:sz w:val="24"/>
          <w:szCs w:val="24"/>
        </w:rPr>
      </w:pPr>
    </w:p>
    <w:p w:rsidR="00070804" w:rsidRPr="00B86D9C" w:rsidRDefault="00B11549" w:rsidP="00070804">
      <w:pPr>
        <w:ind w:left="5184" w:hanging="506"/>
        <w:rPr>
          <w:sz w:val="24"/>
          <w:szCs w:val="24"/>
        </w:rPr>
      </w:pPr>
      <w:r w:rsidRPr="00B86D9C">
        <w:rPr>
          <w:sz w:val="24"/>
          <w:szCs w:val="24"/>
        </w:rPr>
        <w:lastRenderedPageBreak/>
        <w:tab/>
      </w:r>
      <w:r w:rsidR="00070804" w:rsidRPr="00B86D9C">
        <w:rPr>
          <w:sz w:val="24"/>
          <w:szCs w:val="24"/>
        </w:rPr>
        <w:t>Mokinių ir vaikų pavėžėjimo globėjų nuosavu transportu</w:t>
      </w:r>
      <w:r w:rsidR="00070804" w:rsidRPr="00B86D9C">
        <w:rPr>
          <w:b/>
          <w:sz w:val="24"/>
          <w:szCs w:val="24"/>
        </w:rPr>
        <w:t xml:space="preserve"> s</w:t>
      </w:r>
      <w:r w:rsidR="00070804" w:rsidRPr="00B86D9C">
        <w:rPr>
          <w:sz w:val="24"/>
          <w:szCs w:val="24"/>
        </w:rPr>
        <w:t xml:space="preserve">utarties </w:t>
      </w:r>
    </w:p>
    <w:p w:rsidR="00070804" w:rsidRPr="00B86D9C" w:rsidRDefault="00070804" w:rsidP="00070804">
      <w:pPr>
        <w:ind w:left="5184" w:hanging="506"/>
        <w:rPr>
          <w:sz w:val="24"/>
          <w:szCs w:val="24"/>
        </w:rPr>
      </w:pPr>
      <w:r w:rsidRPr="00B86D9C">
        <w:rPr>
          <w:sz w:val="24"/>
          <w:szCs w:val="24"/>
        </w:rPr>
        <w:tab/>
        <w:t xml:space="preserve">2 priedas </w:t>
      </w:r>
    </w:p>
    <w:p w:rsidR="00070804" w:rsidRPr="00B86D9C" w:rsidRDefault="00070804" w:rsidP="00070804">
      <w:pPr>
        <w:ind w:left="5184" w:hanging="506"/>
        <w:rPr>
          <w:sz w:val="24"/>
          <w:szCs w:val="24"/>
        </w:rPr>
      </w:pPr>
    </w:p>
    <w:p w:rsidR="00B11549" w:rsidRPr="00B86D9C" w:rsidRDefault="00B11549" w:rsidP="00070804">
      <w:pPr>
        <w:ind w:left="5184" w:hanging="506"/>
        <w:rPr>
          <w:sz w:val="24"/>
          <w:szCs w:val="24"/>
        </w:rPr>
      </w:pPr>
    </w:p>
    <w:p w:rsidR="00070804" w:rsidRPr="00B86D9C" w:rsidRDefault="00F121E4" w:rsidP="00070804">
      <w:pPr>
        <w:ind w:left="5184" w:hanging="4900"/>
        <w:rPr>
          <w:sz w:val="24"/>
          <w:szCs w:val="24"/>
        </w:rPr>
      </w:pPr>
      <w:r w:rsidRPr="00B86D9C">
        <w:rPr>
          <w:sz w:val="24"/>
          <w:szCs w:val="24"/>
        </w:rPr>
        <w:t>Juridinio asmens, turinčio šeimynos statusą</w:t>
      </w:r>
    </w:p>
    <w:p w:rsidR="00F121E4" w:rsidRPr="00B86D9C" w:rsidRDefault="00F121E4" w:rsidP="00070804">
      <w:pPr>
        <w:ind w:left="5184" w:hanging="4900"/>
        <w:rPr>
          <w:sz w:val="24"/>
          <w:szCs w:val="24"/>
        </w:rPr>
      </w:pPr>
      <w:r w:rsidRPr="00B86D9C">
        <w:rPr>
          <w:sz w:val="24"/>
          <w:szCs w:val="24"/>
        </w:rPr>
        <w:t>pavadinimas.....................................................................................................................</w:t>
      </w:r>
    </w:p>
    <w:p w:rsidR="00F121E4" w:rsidRPr="00B86D9C" w:rsidRDefault="00F121E4" w:rsidP="00F121E4">
      <w:pPr>
        <w:rPr>
          <w:sz w:val="24"/>
          <w:szCs w:val="24"/>
        </w:rPr>
      </w:pPr>
    </w:p>
    <w:p w:rsidR="00B11549" w:rsidRPr="00B86D9C" w:rsidRDefault="00B11549" w:rsidP="00F121E4">
      <w:pPr>
        <w:pStyle w:val="Betarp"/>
        <w:jc w:val="center"/>
        <w:rPr>
          <w:b/>
          <w:color w:val="auto"/>
        </w:rPr>
      </w:pPr>
    </w:p>
    <w:p w:rsidR="00F121E4" w:rsidRPr="00B86D9C" w:rsidRDefault="00F121E4" w:rsidP="00F121E4">
      <w:pPr>
        <w:pStyle w:val="Betarp"/>
        <w:jc w:val="center"/>
        <w:rPr>
          <w:b/>
          <w:color w:val="auto"/>
        </w:rPr>
      </w:pPr>
      <w:r w:rsidRPr="00B86D9C">
        <w:rPr>
          <w:b/>
          <w:color w:val="auto"/>
        </w:rPr>
        <w:t xml:space="preserve">PAŽYMA </w:t>
      </w:r>
    </w:p>
    <w:p w:rsidR="00F121E4" w:rsidRPr="00B86D9C" w:rsidRDefault="00F121E4" w:rsidP="00F121E4">
      <w:pPr>
        <w:pStyle w:val="Betarp"/>
        <w:jc w:val="center"/>
        <w:rPr>
          <w:b/>
          <w:color w:val="auto"/>
        </w:rPr>
      </w:pPr>
      <w:r w:rsidRPr="00B86D9C">
        <w:rPr>
          <w:b/>
          <w:color w:val="auto"/>
        </w:rPr>
        <w:t>DĖL INFORMACIJOS PATEIKIMO APIE MOKINIŲ IR VAIKŲ PAVĖŽĖJIMĄ GLOBĖJŲ NUOSAVU TRANSPORTU</w:t>
      </w:r>
    </w:p>
    <w:p w:rsidR="00F121E4" w:rsidRPr="00B86D9C" w:rsidRDefault="00F121E4" w:rsidP="00F121E4">
      <w:pPr>
        <w:pStyle w:val="Betarp"/>
        <w:jc w:val="center"/>
        <w:rPr>
          <w:b/>
          <w:color w:val="auto"/>
        </w:rPr>
      </w:pPr>
    </w:p>
    <w:p w:rsidR="00F121E4" w:rsidRPr="00B86D9C" w:rsidRDefault="00F121E4" w:rsidP="00F121E4">
      <w:pPr>
        <w:jc w:val="center"/>
        <w:rPr>
          <w:sz w:val="24"/>
          <w:szCs w:val="24"/>
        </w:rPr>
      </w:pPr>
      <w:r w:rsidRPr="00B86D9C">
        <w:rPr>
          <w:sz w:val="24"/>
          <w:szCs w:val="24"/>
        </w:rPr>
        <w:t>Už 20.. m. ..................mėn.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633"/>
        <w:gridCol w:w="1633"/>
        <w:gridCol w:w="1633"/>
        <w:gridCol w:w="1633"/>
        <w:gridCol w:w="1633"/>
      </w:tblGrid>
      <w:tr w:rsidR="00F121E4" w:rsidRPr="00B86D9C" w:rsidTr="00C65CD2">
        <w:trPr>
          <w:trHeight w:val="808"/>
        </w:trPr>
        <w:tc>
          <w:tcPr>
            <w:tcW w:w="1632" w:type="dxa"/>
            <w:vMerge w:val="restart"/>
          </w:tcPr>
          <w:p w:rsidR="00F121E4" w:rsidRPr="00B86D9C" w:rsidRDefault="00F121E4" w:rsidP="00C65CD2">
            <w:pPr>
              <w:jc w:val="center"/>
              <w:rPr>
                <w:sz w:val="24"/>
                <w:szCs w:val="24"/>
              </w:rPr>
            </w:pPr>
            <w:r w:rsidRPr="00B86D9C">
              <w:rPr>
                <w:sz w:val="24"/>
                <w:szCs w:val="24"/>
              </w:rPr>
              <w:t xml:space="preserve">Mokinio, vaiko pavardė, vardas </w:t>
            </w:r>
          </w:p>
        </w:tc>
        <w:tc>
          <w:tcPr>
            <w:tcW w:w="1633" w:type="dxa"/>
            <w:vMerge w:val="restart"/>
          </w:tcPr>
          <w:p w:rsidR="00F121E4" w:rsidRPr="00B86D9C" w:rsidRDefault="00F121E4" w:rsidP="007C757D">
            <w:pPr>
              <w:jc w:val="center"/>
              <w:rPr>
                <w:sz w:val="24"/>
                <w:szCs w:val="24"/>
              </w:rPr>
            </w:pPr>
            <w:r w:rsidRPr="00B86D9C">
              <w:rPr>
                <w:sz w:val="24"/>
                <w:szCs w:val="24"/>
              </w:rPr>
              <w:t xml:space="preserve">ugdymo įstaigos pavadinimas, </w:t>
            </w:r>
            <w:r w:rsidR="007C757D" w:rsidRPr="00B86D9C">
              <w:rPr>
                <w:sz w:val="16"/>
                <w:szCs w:val="24"/>
              </w:rPr>
              <w:t>(</w:t>
            </w:r>
            <w:r w:rsidRPr="00B86D9C">
              <w:rPr>
                <w:sz w:val="16"/>
                <w:szCs w:val="16"/>
              </w:rPr>
              <w:t>kurioje mokosi globėjų nuosavu transportu pavežamas mokinys, vaikas)</w:t>
            </w:r>
          </w:p>
        </w:tc>
        <w:tc>
          <w:tcPr>
            <w:tcW w:w="1633" w:type="dxa"/>
            <w:vMerge w:val="restart"/>
          </w:tcPr>
          <w:p w:rsidR="00F121E4" w:rsidRPr="00B86D9C" w:rsidRDefault="00F121E4" w:rsidP="00C65CD2">
            <w:pPr>
              <w:jc w:val="center"/>
              <w:rPr>
                <w:sz w:val="24"/>
                <w:szCs w:val="24"/>
              </w:rPr>
            </w:pPr>
            <w:r w:rsidRPr="00B86D9C">
              <w:rPr>
                <w:sz w:val="24"/>
                <w:szCs w:val="24"/>
              </w:rPr>
              <w:t xml:space="preserve">Mokinio, vaiko pavežamo globėjų nuosavu transportu, </w:t>
            </w:r>
            <w:r w:rsidRPr="00B86D9C">
              <w:rPr>
                <w:b/>
                <w:sz w:val="24"/>
                <w:szCs w:val="24"/>
              </w:rPr>
              <w:t>maršrutas</w:t>
            </w:r>
          </w:p>
        </w:tc>
        <w:tc>
          <w:tcPr>
            <w:tcW w:w="3266" w:type="dxa"/>
            <w:gridSpan w:val="2"/>
          </w:tcPr>
          <w:p w:rsidR="00F121E4" w:rsidRPr="00B86D9C" w:rsidRDefault="00F121E4" w:rsidP="00C65CD2">
            <w:pPr>
              <w:jc w:val="both"/>
              <w:rPr>
                <w:sz w:val="24"/>
                <w:szCs w:val="24"/>
              </w:rPr>
            </w:pPr>
            <w:r w:rsidRPr="00B86D9C">
              <w:rPr>
                <w:sz w:val="24"/>
                <w:szCs w:val="24"/>
              </w:rPr>
              <w:t xml:space="preserve">Mokinio, vaiko </w:t>
            </w:r>
            <w:r w:rsidRPr="00B86D9C">
              <w:rPr>
                <w:b/>
                <w:sz w:val="24"/>
                <w:szCs w:val="24"/>
              </w:rPr>
              <w:t>pavežimo</w:t>
            </w:r>
            <w:r w:rsidRPr="00B86D9C">
              <w:rPr>
                <w:sz w:val="24"/>
                <w:szCs w:val="24"/>
              </w:rPr>
              <w:t xml:space="preserve"> globėjų nuosavu transportu </w:t>
            </w:r>
            <w:r w:rsidRPr="00B86D9C">
              <w:rPr>
                <w:b/>
                <w:sz w:val="24"/>
                <w:szCs w:val="24"/>
              </w:rPr>
              <w:t>laikas,</w:t>
            </w:r>
            <w:r w:rsidRPr="00B86D9C">
              <w:rPr>
                <w:sz w:val="24"/>
                <w:szCs w:val="24"/>
              </w:rPr>
              <w:t xml:space="preserve"> </w:t>
            </w:r>
            <w:r w:rsidRPr="00B86D9C">
              <w:rPr>
                <w:b/>
                <w:sz w:val="24"/>
                <w:szCs w:val="24"/>
              </w:rPr>
              <w:t>nurodant</w:t>
            </w:r>
            <w:r w:rsidRPr="00B86D9C">
              <w:rPr>
                <w:sz w:val="24"/>
                <w:szCs w:val="24"/>
              </w:rPr>
              <w:t xml:space="preserve"> atitinkamoje grafoje savaitės dieną, valandą (pagal užsiėmimų pradžią ir pabaigą užfiksuotą pamokų tvarkaraščiuose)</w:t>
            </w:r>
          </w:p>
        </w:tc>
        <w:tc>
          <w:tcPr>
            <w:tcW w:w="1633" w:type="dxa"/>
            <w:vMerge w:val="restart"/>
          </w:tcPr>
          <w:p w:rsidR="00F121E4" w:rsidRPr="00B86D9C" w:rsidRDefault="00F121E4" w:rsidP="00C65CD2">
            <w:pPr>
              <w:jc w:val="center"/>
              <w:rPr>
                <w:sz w:val="24"/>
                <w:szCs w:val="24"/>
              </w:rPr>
            </w:pPr>
            <w:r w:rsidRPr="00B86D9C">
              <w:rPr>
                <w:sz w:val="24"/>
                <w:szCs w:val="24"/>
              </w:rPr>
              <w:t>Pastabos</w:t>
            </w:r>
          </w:p>
        </w:tc>
      </w:tr>
      <w:tr w:rsidR="00F121E4" w:rsidRPr="00B86D9C" w:rsidTr="00C65CD2">
        <w:trPr>
          <w:trHeight w:val="511"/>
        </w:trPr>
        <w:tc>
          <w:tcPr>
            <w:tcW w:w="1632" w:type="dxa"/>
            <w:vMerge/>
          </w:tcPr>
          <w:p w:rsidR="00F121E4" w:rsidRPr="00B86D9C" w:rsidRDefault="00F121E4" w:rsidP="00C65CD2">
            <w:pPr>
              <w:jc w:val="center"/>
              <w:rPr>
                <w:sz w:val="24"/>
                <w:szCs w:val="24"/>
              </w:rPr>
            </w:pPr>
          </w:p>
        </w:tc>
        <w:tc>
          <w:tcPr>
            <w:tcW w:w="1633" w:type="dxa"/>
            <w:vMerge/>
          </w:tcPr>
          <w:p w:rsidR="00F121E4" w:rsidRPr="00B86D9C" w:rsidRDefault="00F121E4" w:rsidP="00C65CD2">
            <w:pPr>
              <w:jc w:val="center"/>
              <w:rPr>
                <w:sz w:val="24"/>
                <w:szCs w:val="24"/>
              </w:rPr>
            </w:pPr>
          </w:p>
        </w:tc>
        <w:tc>
          <w:tcPr>
            <w:tcW w:w="1633" w:type="dxa"/>
            <w:vMerge/>
          </w:tcPr>
          <w:p w:rsidR="00F121E4" w:rsidRPr="00B86D9C" w:rsidRDefault="00F121E4" w:rsidP="00C65CD2">
            <w:pPr>
              <w:jc w:val="center"/>
              <w:rPr>
                <w:sz w:val="24"/>
                <w:szCs w:val="24"/>
              </w:rPr>
            </w:pPr>
          </w:p>
        </w:tc>
        <w:tc>
          <w:tcPr>
            <w:tcW w:w="1633" w:type="dxa"/>
          </w:tcPr>
          <w:p w:rsidR="00F121E4" w:rsidRPr="00B86D9C" w:rsidRDefault="00F121E4" w:rsidP="00C65CD2">
            <w:pPr>
              <w:jc w:val="center"/>
              <w:rPr>
                <w:sz w:val="24"/>
                <w:szCs w:val="24"/>
              </w:rPr>
            </w:pPr>
            <w:r w:rsidRPr="00B86D9C">
              <w:rPr>
                <w:b/>
                <w:sz w:val="16"/>
                <w:szCs w:val="16"/>
              </w:rPr>
              <w:t>„</w:t>
            </w:r>
            <w:r w:rsidRPr="00B86D9C">
              <w:rPr>
                <w:b/>
              </w:rPr>
              <w:t xml:space="preserve">Į </w:t>
            </w:r>
            <w:r w:rsidRPr="00B86D9C">
              <w:rPr>
                <w:b/>
                <w:sz w:val="16"/>
                <w:szCs w:val="16"/>
              </w:rPr>
              <w:t xml:space="preserve">ugdymo įstaigą“ </w:t>
            </w:r>
          </w:p>
        </w:tc>
        <w:tc>
          <w:tcPr>
            <w:tcW w:w="1633" w:type="dxa"/>
          </w:tcPr>
          <w:p w:rsidR="00F121E4" w:rsidRPr="00B86D9C" w:rsidRDefault="00F121E4" w:rsidP="00C65CD2">
            <w:pPr>
              <w:jc w:val="center"/>
              <w:rPr>
                <w:sz w:val="24"/>
                <w:szCs w:val="24"/>
              </w:rPr>
            </w:pPr>
            <w:r w:rsidRPr="00B86D9C">
              <w:rPr>
                <w:b/>
                <w:sz w:val="16"/>
                <w:szCs w:val="16"/>
              </w:rPr>
              <w:t>„</w:t>
            </w:r>
            <w:r w:rsidRPr="00B86D9C">
              <w:rPr>
                <w:b/>
              </w:rPr>
              <w:t>Iš</w:t>
            </w:r>
            <w:r w:rsidRPr="00B86D9C">
              <w:rPr>
                <w:b/>
                <w:sz w:val="16"/>
                <w:szCs w:val="16"/>
              </w:rPr>
              <w:t xml:space="preserve"> ugdymo įstaigos</w:t>
            </w:r>
          </w:p>
          <w:p w:rsidR="00F121E4" w:rsidRPr="00B86D9C" w:rsidRDefault="00F121E4" w:rsidP="00C65CD2">
            <w:pPr>
              <w:jc w:val="center"/>
              <w:rPr>
                <w:sz w:val="24"/>
                <w:szCs w:val="24"/>
              </w:rPr>
            </w:pPr>
          </w:p>
        </w:tc>
        <w:tc>
          <w:tcPr>
            <w:tcW w:w="1633" w:type="dxa"/>
            <w:vMerge/>
          </w:tcPr>
          <w:p w:rsidR="00F121E4" w:rsidRPr="00B86D9C" w:rsidRDefault="00F121E4" w:rsidP="00C65CD2">
            <w:pPr>
              <w:jc w:val="center"/>
              <w:rPr>
                <w:sz w:val="24"/>
                <w:szCs w:val="24"/>
              </w:rPr>
            </w:pPr>
          </w:p>
        </w:tc>
      </w:tr>
      <w:tr w:rsidR="00F121E4" w:rsidRPr="00B86D9C" w:rsidTr="00C65CD2">
        <w:tc>
          <w:tcPr>
            <w:tcW w:w="1632" w:type="dxa"/>
          </w:tcPr>
          <w:p w:rsidR="00F121E4" w:rsidRPr="00B86D9C" w:rsidRDefault="00F121E4" w:rsidP="00C65CD2">
            <w:pPr>
              <w:jc w:val="center"/>
              <w:rPr>
                <w:sz w:val="24"/>
                <w:szCs w:val="24"/>
              </w:rPr>
            </w:pPr>
            <w:r w:rsidRPr="00B86D9C">
              <w:rPr>
                <w:sz w:val="24"/>
                <w:szCs w:val="24"/>
              </w:rPr>
              <w:t>1</w:t>
            </w:r>
          </w:p>
        </w:tc>
        <w:tc>
          <w:tcPr>
            <w:tcW w:w="1633" w:type="dxa"/>
          </w:tcPr>
          <w:p w:rsidR="00F121E4" w:rsidRPr="00B86D9C" w:rsidRDefault="00F121E4" w:rsidP="00C65CD2">
            <w:pPr>
              <w:jc w:val="center"/>
              <w:rPr>
                <w:sz w:val="24"/>
                <w:szCs w:val="24"/>
              </w:rPr>
            </w:pPr>
            <w:r w:rsidRPr="00B86D9C">
              <w:rPr>
                <w:sz w:val="24"/>
                <w:szCs w:val="24"/>
              </w:rPr>
              <w:t>2</w:t>
            </w:r>
          </w:p>
        </w:tc>
        <w:tc>
          <w:tcPr>
            <w:tcW w:w="1633" w:type="dxa"/>
          </w:tcPr>
          <w:p w:rsidR="00F121E4" w:rsidRPr="00B86D9C" w:rsidRDefault="00F121E4" w:rsidP="00C65CD2">
            <w:pPr>
              <w:jc w:val="center"/>
              <w:rPr>
                <w:sz w:val="24"/>
                <w:szCs w:val="24"/>
              </w:rPr>
            </w:pPr>
            <w:r w:rsidRPr="00B86D9C">
              <w:rPr>
                <w:sz w:val="24"/>
                <w:szCs w:val="24"/>
              </w:rPr>
              <w:t>3</w:t>
            </w:r>
          </w:p>
        </w:tc>
        <w:tc>
          <w:tcPr>
            <w:tcW w:w="1633" w:type="dxa"/>
          </w:tcPr>
          <w:p w:rsidR="00F121E4" w:rsidRPr="00B86D9C" w:rsidRDefault="00F121E4" w:rsidP="00C65CD2">
            <w:pPr>
              <w:jc w:val="center"/>
              <w:rPr>
                <w:sz w:val="24"/>
                <w:szCs w:val="24"/>
              </w:rPr>
            </w:pPr>
            <w:r w:rsidRPr="00B86D9C">
              <w:rPr>
                <w:sz w:val="24"/>
                <w:szCs w:val="24"/>
              </w:rPr>
              <w:t>4</w:t>
            </w:r>
          </w:p>
        </w:tc>
        <w:tc>
          <w:tcPr>
            <w:tcW w:w="1633" w:type="dxa"/>
          </w:tcPr>
          <w:p w:rsidR="00F121E4" w:rsidRPr="00B86D9C" w:rsidRDefault="00F121E4" w:rsidP="00C65CD2">
            <w:pPr>
              <w:jc w:val="center"/>
              <w:rPr>
                <w:sz w:val="24"/>
                <w:szCs w:val="24"/>
              </w:rPr>
            </w:pPr>
            <w:r w:rsidRPr="00B86D9C">
              <w:rPr>
                <w:sz w:val="24"/>
                <w:szCs w:val="24"/>
              </w:rPr>
              <w:t>5</w:t>
            </w:r>
          </w:p>
        </w:tc>
        <w:tc>
          <w:tcPr>
            <w:tcW w:w="1633" w:type="dxa"/>
          </w:tcPr>
          <w:p w:rsidR="00F121E4" w:rsidRPr="00B86D9C" w:rsidRDefault="00F121E4" w:rsidP="00C65CD2">
            <w:pPr>
              <w:jc w:val="center"/>
              <w:rPr>
                <w:sz w:val="24"/>
                <w:szCs w:val="24"/>
              </w:rPr>
            </w:pPr>
            <w:r w:rsidRPr="00B86D9C">
              <w:rPr>
                <w:sz w:val="24"/>
                <w:szCs w:val="24"/>
              </w:rPr>
              <w:t>6</w:t>
            </w:r>
          </w:p>
        </w:tc>
      </w:tr>
      <w:tr w:rsidR="00F121E4" w:rsidRPr="00B86D9C" w:rsidTr="00C65CD2">
        <w:tc>
          <w:tcPr>
            <w:tcW w:w="1632" w:type="dxa"/>
          </w:tcPr>
          <w:p w:rsidR="00F121E4" w:rsidRPr="00B86D9C" w:rsidRDefault="00F121E4" w:rsidP="00C65CD2">
            <w:pPr>
              <w:ind w:left="360"/>
              <w:jc w:val="center"/>
            </w:pPr>
          </w:p>
        </w:tc>
        <w:tc>
          <w:tcPr>
            <w:tcW w:w="1633" w:type="dxa"/>
          </w:tcPr>
          <w:p w:rsidR="00F121E4" w:rsidRPr="00B86D9C" w:rsidRDefault="00F121E4" w:rsidP="00C65CD2">
            <w:pPr>
              <w:jc w:val="center"/>
              <w:rPr>
                <w:sz w:val="24"/>
                <w:szCs w:val="24"/>
              </w:rPr>
            </w:pPr>
          </w:p>
        </w:tc>
        <w:tc>
          <w:tcPr>
            <w:tcW w:w="1633" w:type="dxa"/>
          </w:tcPr>
          <w:p w:rsidR="00F121E4" w:rsidRPr="00B86D9C" w:rsidRDefault="00F121E4" w:rsidP="00C65CD2">
            <w:pPr>
              <w:jc w:val="center"/>
              <w:rPr>
                <w:sz w:val="24"/>
                <w:szCs w:val="24"/>
              </w:rPr>
            </w:pPr>
          </w:p>
        </w:tc>
        <w:tc>
          <w:tcPr>
            <w:tcW w:w="1633" w:type="dxa"/>
          </w:tcPr>
          <w:p w:rsidR="00F121E4" w:rsidRPr="00B86D9C" w:rsidRDefault="00F121E4" w:rsidP="00C65CD2">
            <w:pPr>
              <w:jc w:val="center"/>
              <w:rPr>
                <w:sz w:val="24"/>
                <w:szCs w:val="24"/>
              </w:rPr>
            </w:pPr>
          </w:p>
        </w:tc>
        <w:tc>
          <w:tcPr>
            <w:tcW w:w="1633" w:type="dxa"/>
          </w:tcPr>
          <w:p w:rsidR="00F121E4" w:rsidRPr="00B86D9C" w:rsidRDefault="00F121E4" w:rsidP="00C65CD2">
            <w:pPr>
              <w:jc w:val="center"/>
              <w:rPr>
                <w:sz w:val="24"/>
                <w:szCs w:val="24"/>
              </w:rPr>
            </w:pPr>
          </w:p>
        </w:tc>
        <w:tc>
          <w:tcPr>
            <w:tcW w:w="1633" w:type="dxa"/>
          </w:tcPr>
          <w:p w:rsidR="00F121E4" w:rsidRPr="00B86D9C" w:rsidRDefault="00F121E4" w:rsidP="00C65CD2">
            <w:pPr>
              <w:jc w:val="center"/>
              <w:rPr>
                <w:sz w:val="24"/>
                <w:szCs w:val="24"/>
              </w:rPr>
            </w:pPr>
          </w:p>
        </w:tc>
      </w:tr>
    </w:tbl>
    <w:p w:rsidR="00F121E4" w:rsidRPr="00B86D9C" w:rsidRDefault="00F121E4" w:rsidP="00F121E4">
      <w:pPr>
        <w:rPr>
          <w:sz w:val="24"/>
          <w:szCs w:val="24"/>
        </w:rPr>
      </w:pPr>
    </w:p>
    <w:p w:rsidR="00F41C48" w:rsidRPr="00B86D9C" w:rsidRDefault="00F121E4" w:rsidP="004670A8">
      <w:pPr>
        <w:rPr>
          <w:sz w:val="24"/>
        </w:rPr>
      </w:pPr>
      <w:r w:rsidRPr="00B86D9C">
        <w:rPr>
          <w:sz w:val="24"/>
          <w:szCs w:val="24"/>
        </w:rPr>
        <w:t xml:space="preserve">Pareigos </w:t>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t>parašas</w:t>
      </w:r>
      <w:r w:rsidRPr="00B86D9C">
        <w:rPr>
          <w:sz w:val="24"/>
          <w:szCs w:val="24"/>
        </w:rPr>
        <w:tab/>
      </w:r>
      <w:r w:rsidRPr="00B86D9C">
        <w:rPr>
          <w:sz w:val="24"/>
          <w:szCs w:val="24"/>
        </w:rPr>
        <w:tab/>
      </w:r>
      <w:r w:rsidRPr="00B86D9C">
        <w:rPr>
          <w:sz w:val="24"/>
          <w:szCs w:val="24"/>
        </w:rPr>
        <w:tab/>
      </w:r>
      <w:r w:rsidRPr="00B86D9C">
        <w:rPr>
          <w:sz w:val="24"/>
          <w:szCs w:val="24"/>
        </w:rPr>
        <w:tab/>
        <w:t>Vardas pavardė</w:t>
      </w:r>
    </w:p>
    <w:p w:rsidR="008B72E2" w:rsidRPr="00B86D9C" w:rsidRDefault="008B72E2" w:rsidP="00F61CB4">
      <w:pPr>
        <w:ind w:left="5184"/>
        <w:rPr>
          <w:sz w:val="24"/>
          <w:szCs w:val="24"/>
        </w:rPr>
      </w:pPr>
    </w:p>
    <w:p w:rsidR="008B72E2" w:rsidRPr="00B86D9C" w:rsidRDefault="008B72E2" w:rsidP="00F61CB4">
      <w:pPr>
        <w:ind w:left="5184"/>
        <w:rPr>
          <w:sz w:val="24"/>
          <w:szCs w:val="24"/>
        </w:rPr>
      </w:pPr>
    </w:p>
    <w:p w:rsidR="008B72E2" w:rsidRPr="00B86D9C" w:rsidRDefault="008B72E2" w:rsidP="00F61CB4">
      <w:pPr>
        <w:ind w:left="5184"/>
        <w:rPr>
          <w:sz w:val="24"/>
          <w:szCs w:val="24"/>
        </w:rPr>
      </w:pPr>
    </w:p>
    <w:p w:rsidR="008B72E2" w:rsidRPr="00B86D9C" w:rsidRDefault="008B72E2"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B11549" w:rsidRPr="00B86D9C" w:rsidRDefault="00B11549" w:rsidP="00F61CB4">
      <w:pPr>
        <w:ind w:left="5184"/>
        <w:rPr>
          <w:sz w:val="24"/>
          <w:szCs w:val="24"/>
        </w:rPr>
      </w:pPr>
    </w:p>
    <w:p w:rsidR="00F61CB4" w:rsidRPr="00B86D9C" w:rsidRDefault="00F61CB4" w:rsidP="00F61CB4">
      <w:pPr>
        <w:ind w:left="5184"/>
        <w:rPr>
          <w:sz w:val="24"/>
          <w:szCs w:val="24"/>
        </w:rPr>
      </w:pPr>
      <w:r w:rsidRPr="00B86D9C">
        <w:rPr>
          <w:sz w:val="24"/>
          <w:szCs w:val="24"/>
        </w:rPr>
        <w:lastRenderedPageBreak/>
        <w:t xml:space="preserve">Kompensavimo už keleivių ir mokinių vežimą tvarkos aprašo </w:t>
      </w:r>
      <w:r w:rsidR="00DD4B96" w:rsidRPr="00B86D9C">
        <w:rPr>
          <w:sz w:val="24"/>
          <w:szCs w:val="24"/>
        </w:rPr>
        <w:t>6</w:t>
      </w:r>
      <w:r w:rsidRPr="00B86D9C">
        <w:rPr>
          <w:sz w:val="24"/>
          <w:szCs w:val="24"/>
        </w:rPr>
        <w:t xml:space="preserve"> priedas</w:t>
      </w:r>
    </w:p>
    <w:p w:rsidR="00F61CB4" w:rsidRPr="00B86D9C" w:rsidRDefault="00F61CB4" w:rsidP="00F61CB4">
      <w:pPr>
        <w:rPr>
          <w:b/>
          <w:sz w:val="24"/>
          <w:szCs w:val="24"/>
        </w:rPr>
      </w:pPr>
    </w:p>
    <w:p w:rsidR="00F61CB4" w:rsidRPr="00B86D9C" w:rsidRDefault="00F61CB4" w:rsidP="00F61CB4">
      <w:pPr>
        <w:rPr>
          <w:b/>
          <w:sz w:val="24"/>
          <w:szCs w:val="24"/>
        </w:rPr>
      </w:pPr>
    </w:p>
    <w:p w:rsidR="00F61CB4" w:rsidRPr="00B86D9C" w:rsidRDefault="00F61CB4" w:rsidP="00F61CB4">
      <w:pPr>
        <w:rPr>
          <w:sz w:val="24"/>
          <w:szCs w:val="24"/>
        </w:rPr>
      </w:pPr>
      <w:r w:rsidRPr="00B86D9C">
        <w:rPr>
          <w:sz w:val="24"/>
          <w:szCs w:val="24"/>
        </w:rPr>
        <w:t>Mokyklos pavadinimas.....................................................................................................................</w:t>
      </w:r>
    </w:p>
    <w:p w:rsidR="00F61CB4" w:rsidRPr="00B86D9C" w:rsidRDefault="00F61CB4" w:rsidP="00F61CB4">
      <w:pPr>
        <w:rPr>
          <w:sz w:val="24"/>
          <w:szCs w:val="24"/>
        </w:rPr>
      </w:pPr>
    </w:p>
    <w:p w:rsidR="00F61CB4" w:rsidRPr="00B86D9C" w:rsidRDefault="00F61CB4" w:rsidP="00F61CB4">
      <w:pPr>
        <w:pStyle w:val="Betarp"/>
        <w:jc w:val="center"/>
        <w:rPr>
          <w:b/>
          <w:color w:val="auto"/>
        </w:rPr>
      </w:pPr>
      <w:r w:rsidRPr="00B86D9C">
        <w:rPr>
          <w:b/>
          <w:color w:val="auto"/>
        </w:rPr>
        <w:t xml:space="preserve">PAŽYMA </w:t>
      </w:r>
    </w:p>
    <w:p w:rsidR="00F61CB4" w:rsidRPr="00B86D9C" w:rsidRDefault="00F61CB4" w:rsidP="00F61CB4">
      <w:pPr>
        <w:pStyle w:val="Betarp"/>
        <w:jc w:val="center"/>
        <w:rPr>
          <w:b/>
          <w:color w:val="auto"/>
        </w:rPr>
      </w:pPr>
      <w:r w:rsidRPr="00B86D9C">
        <w:rPr>
          <w:b/>
          <w:color w:val="auto"/>
        </w:rPr>
        <w:t>DĖL MOKINIŲ (VAIKŲ, TURINČIŲ NEGALIĄ) PAVĖŽĖJIMO TĖVŲ (GLOBĖJŲ) TRANSPORTU</w:t>
      </w:r>
    </w:p>
    <w:p w:rsidR="00F61CB4" w:rsidRPr="00B86D9C" w:rsidRDefault="00F61CB4" w:rsidP="00F61CB4">
      <w:pPr>
        <w:pStyle w:val="Betarp"/>
        <w:jc w:val="center"/>
        <w:rPr>
          <w:b/>
          <w:color w:val="auto"/>
        </w:rPr>
      </w:pPr>
      <w:r w:rsidRPr="00B86D9C">
        <w:rPr>
          <w:b/>
          <w:color w:val="auto"/>
        </w:rPr>
        <w:t>IŠLAIDŲ KOMPENSAVIMO</w:t>
      </w:r>
    </w:p>
    <w:p w:rsidR="00F61CB4" w:rsidRPr="00B86D9C" w:rsidRDefault="00F61CB4" w:rsidP="00F61CB4">
      <w:pPr>
        <w:pStyle w:val="Betarp"/>
        <w:jc w:val="center"/>
        <w:rPr>
          <w:b/>
          <w:color w:val="auto"/>
        </w:rPr>
      </w:pPr>
    </w:p>
    <w:p w:rsidR="00F61CB4" w:rsidRPr="00B86D9C" w:rsidRDefault="00F61CB4" w:rsidP="00F61CB4">
      <w:pPr>
        <w:jc w:val="center"/>
        <w:rPr>
          <w:sz w:val="24"/>
          <w:szCs w:val="24"/>
        </w:rPr>
      </w:pPr>
      <w:r w:rsidRPr="00B86D9C">
        <w:rPr>
          <w:sz w:val="24"/>
          <w:szCs w:val="24"/>
        </w:rPr>
        <w:t>Už 20.. m. ..................mėn.</w:t>
      </w:r>
    </w:p>
    <w:p w:rsidR="00F61CB4" w:rsidRPr="00B86D9C" w:rsidRDefault="00F61CB4" w:rsidP="00F61CB4">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3"/>
        <w:gridCol w:w="1606"/>
        <w:gridCol w:w="1601"/>
        <w:gridCol w:w="1607"/>
        <w:gridCol w:w="1594"/>
        <w:gridCol w:w="1843"/>
      </w:tblGrid>
      <w:tr w:rsidR="00F61CB4" w:rsidRPr="00B86D9C" w:rsidTr="008643E1">
        <w:tc>
          <w:tcPr>
            <w:tcW w:w="1632" w:type="dxa"/>
          </w:tcPr>
          <w:p w:rsidR="00F61CB4" w:rsidRPr="00B86D9C" w:rsidRDefault="00F61CB4" w:rsidP="008643E1">
            <w:pPr>
              <w:jc w:val="center"/>
              <w:rPr>
                <w:sz w:val="24"/>
                <w:szCs w:val="24"/>
              </w:rPr>
            </w:pPr>
            <w:r w:rsidRPr="00B86D9C">
              <w:rPr>
                <w:sz w:val="24"/>
                <w:szCs w:val="24"/>
              </w:rPr>
              <w:t xml:space="preserve">Sutarties Nr. </w:t>
            </w:r>
          </w:p>
        </w:tc>
        <w:tc>
          <w:tcPr>
            <w:tcW w:w="1633" w:type="dxa"/>
          </w:tcPr>
          <w:p w:rsidR="00F61CB4" w:rsidRPr="00B86D9C" w:rsidRDefault="00F61CB4" w:rsidP="008643E1">
            <w:pPr>
              <w:jc w:val="center"/>
              <w:rPr>
                <w:sz w:val="24"/>
                <w:szCs w:val="24"/>
              </w:rPr>
            </w:pPr>
            <w:r w:rsidRPr="00B86D9C">
              <w:rPr>
                <w:sz w:val="24"/>
                <w:szCs w:val="24"/>
              </w:rPr>
              <w:t>Mokinio, vaiko pavardė, vardas</w:t>
            </w:r>
          </w:p>
        </w:tc>
        <w:tc>
          <w:tcPr>
            <w:tcW w:w="1633" w:type="dxa"/>
          </w:tcPr>
          <w:p w:rsidR="00F61CB4" w:rsidRPr="00B86D9C" w:rsidRDefault="00F61CB4" w:rsidP="008643E1">
            <w:pPr>
              <w:jc w:val="center"/>
              <w:rPr>
                <w:sz w:val="24"/>
                <w:szCs w:val="24"/>
              </w:rPr>
            </w:pPr>
            <w:r w:rsidRPr="00B86D9C">
              <w:rPr>
                <w:sz w:val="24"/>
                <w:szCs w:val="24"/>
              </w:rPr>
              <w:t>Lankytų dienų skaičius</w:t>
            </w:r>
          </w:p>
        </w:tc>
        <w:tc>
          <w:tcPr>
            <w:tcW w:w="1633" w:type="dxa"/>
          </w:tcPr>
          <w:p w:rsidR="00F61CB4" w:rsidRPr="00B86D9C" w:rsidRDefault="00F61CB4" w:rsidP="008643E1">
            <w:pPr>
              <w:jc w:val="center"/>
              <w:rPr>
                <w:sz w:val="24"/>
                <w:szCs w:val="24"/>
              </w:rPr>
            </w:pPr>
            <w:r w:rsidRPr="00B86D9C">
              <w:rPr>
                <w:sz w:val="24"/>
                <w:szCs w:val="24"/>
              </w:rPr>
              <w:t>Atstumas (km)</w:t>
            </w:r>
          </w:p>
        </w:tc>
        <w:tc>
          <w:tcPr>
            <w:tcW w:w="1633" w:type="dxa"/>
          </w:tcPr>
          <w:p w:rsidR="00F61CB4" w:rsidRPr="00B86D9C" w:rsidRDefault="00F61CB4" w:rsidP="008643E1">
            <w:pPr>
              <w:jc w:val="center"/>
              <w:rPr>
                <w:sz w:val="24"/>
                <w:szCs w:val="24"/>
              </w:rPr>
            </w:pPr>
            <w:r w:rsidRPr="00B86D9C">
              <w:rPr>
                <w:sz w:val="24"/>
                <w:szCs w:val="24"/>
              </w:rPr>
              <w:t>Įkainis (1 km)</w:t>
            </w:r>
          </w:p>
        </w:tc>
        <w:tc>
          <w:tcPr>
            <w:tcW w:w="1633" w:type="dxa"/>
          </w:tcPr>
          <w:p w:rsidR="00F61CB4" w:rsidRPr="00B86D9C" w:rsidRDefault="00F61CB4" w:rsidP="008643E1">
            <w:pPr>
              <w:jc w:val="center"/>
              <w:rPr>
                <w:sz w:val="24"/>
                <w:szCs w:val="24"/>
              </w:rPr>
            </w:pPr>
            <w:r w:rsidRPr="00B86D9C">
              <w:rPr>
                <w:sz w:val="24"/>
                <w:szCs w:val="24"/>
              </w:rPr>
              <w:t>Kompensuojama suma</w:t>
            </w:r>
          </w:p>
          <w:p w:rsidR="00F61CB4" w:rsidRPr="00B86D9C" w:rsidRDefault="00F61CB4" w:rsidP="008643E1">
            <w:pPr>
              <w:jc w:val="center"/>
              <w:rPr>
                <w:sz w:val="24"/>
                <w:szCs w:val="24"/>
              </w:rPr>
            </w:pPr>
            <w:r w:rsidRPr="00B86D9C">
              <w:rPr>
                <w:sz w:val="24"/>
                <w:szCs w:val="24"/>
              </w:rPr>
              <w:t>(3x4x5)</w:t>
            </w:r>
          </w:p>
        </w:tc>
      </w:tr>
      <w:tr w:rsidR="00F61CB4" w:rsidRPr="00B86D9C" w:rsidTr="008643E1">
        <w:tc>
          <w:tcPr>
            <w:tcW w:w="1632" w:type="dxa"/>
          </w:tcPr>
          <w:p w:rsidR="00F61CB4" w:rsidRPr="00B86D9C" w:rsidRDefault="00F61CB4" w:rsidP="008643E1">
            <w:pPr>
              <w:jc w:val="center"/>
              <w:rPr>
                <w:sz w:val="24"/>
                <w:szCs w:val="24"/>
              </w:rPr>
            </w:pPr>
            <w:r w:rsidRPr="00B86D9C">
              <w:rPr>
                <w:sz w:val="24"/>
                <w:szCs w:val="24"/>
              </w:rPr>
              <w:t>1</w:t>
            </w:r>
          </w:p>
        </w:tc>
        <w:tc>
          <w:tcPr>
            <w:tcW w:w="1633" w:type="dxa"/>
          </w:tcPr>
          <w:p w:rsidR="00F61CB4" w:rsidRPr="00B86D9C" w:rsidRDefault="00F61CB4" w:rsidP="008643E1">
            <w:pPr>
              <w:jc w:val="center"/>
              <w:rPr>
                <w:sz w:val="24"/>
                <w:szCs w:val="24"/>
              </w:rPr>
            </w:pPr>
            <w:r w:rsidRPr="00B86D9C">
              <w:rPr>
                <w:sz w:val="24"/>
                <w:szCs w:val="24"/>
              </w:rPr>
              <w:t>2</w:t>
            </w:r>
          </w:p>
        </w:tc>
        <w:tc>
          <w:tcPr>
            <w:tcW w:w="1633" w:type="dxa"/>
          </w:tcPr>
          <w:p w:rsidR="00F61CB4" w:rsidRPr="00B86D9C" w:rsidRDefault="00F61CB4" w:rsidP="008643E1">
            <w:pPr>
              <w:jc w:val="center"/>
              <w:rPr>
                <w:sz w:val="24"/>
                <w:szCs w:val="24"/>
              </w:rPr>
            </w:pPr>
            <w:r w:rsidRPr="00B86D9C">
              <w:rPr>
                <w:sz w:val="24"/>
                <w:szCs w:val="24"/>
              </w:rPr>
              <w:t>3</w:t>
            </w:r>
          </w:p>
        </w:tc>
        <w:tc>
          <w:tcPr>
            <w:tcW w:w="1633" w:type="dxa"/>
          </w:tcPr>
          <w:p w:rsidR="00F61CB4" w:rsidRPr="00B86D9C" w:rsidRDefault="00F61CB4" w:rsidP="008643E1">
            <w:pPr>
              <w:jc w:val="center"/>
              <w:rPr>
                <w:sz w:val="24"/>
                <w:szCs w:val="24"/>
              </w:rPr>
            </w:pPr>
            <w:r w:rsidRPr="00B86D9C">
              <w:rPr>
                <w:sz w:val="24"/>
                <w:szCs w:val="24"/>
              </w:rPr>
              <w:t>4</w:t>
            </w:r>
          </w:p>
        </w:tc>
        <w:tc>
          <w:tcPr>
            <w:tcW w:w="1633" w:type="dxa"/>
          </w:tcPr>
          <w:p w:rsidR="00F61CB4" w:rsidRPr="00B86D9C" w:rsidRDefault="00F61CB4" w:rsidP="008643E1">
            <w:pPr>
              <w:jc w:val="center"/>
              <w:rPr>
                <w:sz w:val="24"/>
                <w:szCs w:val="24"/>
              </w:rPr>
            </w:pPr>
            <w:r w:rsidRPr="00B86D9C">
              <w:rPr>
                <w:sz w:val="24"/>
                <w:szCs w:val="24"/>
              </w:rPr>
              <w:t>5</w:t>
            </w:r>
          </w:p>
        </w:tc>
        <w:tc>
          <w:tcPr>
            <w:tcW w:w="1633" w:type="dxa"/>
          </w:tcPr>
          <w:p w:rsidR="00F61CB4" w:rsidRPr="00B86D9C" w:rsidRDefault="00F61CB4" w:rsidP="008643E1">
            <w:pPr>
              <w:jc w:val="center"/>
              <w:rPr>
                <w:sz w:val="24"/>
                <w:szCs w:val="24"/>
              </w:rPr>
            </w:pPr>
            <w:r w:rsidRPr="00B86D9C">
              <w:rPr>
                <w:sz w:val="24"/>
                <w:szCs w:val="24"/>
              </w:rPr>
              <w:t>6</w:t>
            </w:r>
          </w:p>
        </w:tc>
      </w:tr>
      <w:tr w:rsidR="00F61CB4" w:rsidRPr="00B86D9C" w:rsidTr="008643E1">
        <w:tc>
          <w:tcPr>
            <w:tcW w:w="1632" w:type="dxa"/>
          </w:tcPr>
          <w:p w:rsidR="00F61CB4" w:rsidRPr="00B86D9C" w:rsidRDefault="00F61CB4" w:rsidP="008643E1">
            <w:pPr>
              <w:jc w:val="center"/>
              <w:rPr>
                <w:sz w:val="24"/>
                <w:szCs w:val="24"/>
              </w:rPr>
            </w:pPr>
          </w:p>
        </w:tc>
        <w:tc>
          <w:tcPr>
            <w:tcW w:w="1633" w:type="dxa"/>
          </w:tcPr>
          <w:p w:rsidR="00F61CB4" w:rsidRPr="00B86D9C" w:rsidRDefault="00F61CB4" w:rsidP="008643E1">
            <w:pPr>
              <w:jc w:val="center"/>
              <w:rPr>
                <w:sz w:val="24"/>
                <w:szCs w:val="24"/>
              </w:rPr>
            </w:pPr>
          </w:p>
        </w:tc>
        <w:tc>
          <w:tcPr>
            <w:tcW w:w="1633" w:type="dxa"/>
          </w:tcPr>
          <w:p w:rsidR="00F61CB4" w:rsidRPr="00B86D9C" w:rsidRDefault="00F61CB4" w:rsidP="008643E1">
            <w:pPr>
              <w:jc w:val="center"/>
              <w:rPr>
                <w:sz w:val="24"/>
                <w:szCs w:val="24"/>
              </w:rPr>
            </w:pPr>
          </w:p>
        </w:tc>
        <w:tc>
          <w:tcPr>
            <w:tcW w:w="1633" w:type="dxa"/>
          </w:tcPr>
          <w:p w:rsidR="00F61CB4" w:rsidRPr="00B86D9C" w:rsidRDefault="00F61CB4" w:rsidP="008643E1">
            <w:pPr>
              <w:jc w:val="center"/>
              <w:rPr>
                <w:sz w:val="24"/>
                <w:szCs w:val="24"/>
              </w:rPr>
            </w:pPr>
          </w:p>
        </w:tc>
        <w:tc>
          <w:tcPr>
            <w:tcW w:w="1633" w:type="dxa"/>
          </w:tcPr>
          <w:p w:rsidR="00F61CB4" w:rsidRPr="00B86D9C" w:rsidRDefault="00F61CB4" w:rsidP="008643E1">
            <w:pPr>
              <w:jc w:val="center"/>
              <w:rPr>
                <w:sz w:val="24"/>
                <w:szCs w:val="24"/>
              </w:rPr>
            </w:pPr>
          </w:p>
        </w:tc>
        <w:tc>
          <w:tcPr>
            <w:tcW w:w="1633" w:type="dxa"/>
          </w:tcPr>
          <w:p w:rsidR="00F61CB4" w:rsidRPr="00B86D9C" w:rsidRDefault="00F61CB4" w:rsidP="008643E1">
            <w:pPr>
              <w:jc w:val="center"/>
              <w:rPr>
                <w:sz w:val="24"/>
                <w:szCs w:val="24"/>
              </w:rPr>
            </w:pPr>
          </w:p>
        </w:tc>
      </w:tr>
    </w:tbl>
    <w:p w:rsidR="00F61CB4" w:rsidRPr="00B86D9C" w:rsidRDefault="00F61CB4" w:rsidP="00F61CB4">
      <w:pPr>
        <w:jc w:val="center"/>
        <w:rPr>
          <w:sz w:val="24"/>
          <w:szCs w:val="24"/>
        </w:rPr>
      </w:pPr>
    </w:p>
    <w:p w:rsidR="00F61CB4" w:rsidRPr="00B86D9C" w:rsidRDefault="00F61CB4" w:rsidP="00F61CB4">
      <w:pPr>
        <w:jc w:val="center"/>
        <w:rPr>
          <w:sz w:val="24"/>
          <w:szCs w:val="24"/>
        </w:rPr>
      </w:pPr>
    </w:p>
    <w:p w:rsidR="00F61CB4" w:rsidRPr="00B86D9C" w:rsidRDefault="00F61CB4"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6F7C5F" w:rsidRPr="00B86D9C" w:rsidRDefault="006F7C5F" w:rsidP="00F61CB4">
      <w:pPr>
        <w:jc w:val="center"/>
        <w:rPr>
          <w:sz w:val="24"/>
          <w:szCs w:val="24"/>
        </w:rPr>
      </w:pPr>
    </w:p>
    <w:p w:rsidR="004670A8" w:rsidRPr="00B86D9C" w:rsidRDefault="004670A8" w:rsidP="00F61CB4">
      <w:pPr>
        <w:jc w:val="center"/>
        <w:rPr>
          <w:sz w:val="24"/>
          <w:szCs w:val="24"/>
        </w:rPr>
      </w:pPr>
    </w:p>
    <w:p w:rsidR="00102FC9" w:rsidRPr="00B86D9C" w:rsidRDefault="00102FC9" w:rsidP="00102FC9">
      <w:pPr>
        <w:ind w:left="5184"/>
        <w:rPr>
          <w:sz w:val="24"/>
          <w:szCs w:val="24"/>
        </w:rPr>
      </w:pPr>
      <w:r w:rsidRPr="00B86D9C">
        <w:rPr>
          <w:sz w:val="24"/>
          <w:szCs w:val="24"/>
        </w:rPr>
        <w:lastRenderedPageBreak/>
        <w:t xml:space="preserve">Kompensavimo už keleivių ir mokinių vežimą tvarkos aprašo </w:t>
      </w:r>
      <w:r w:rsidR="00DD4B96" w:rsidRPr="00B86D9C">
        <w:rPr>
          <w:sz w:val="24"/>
          <w:szCs w:val="24"/>
        </w:rPr>
        <w:t>7</w:t>
      </w:r>
      <w:r w:rsidRPr="00B86D9C">
        <w:rPr>
          <w:sz w:val="24"/>
          <w:szCs w:val="24"/>
        </w:rPr>
        <w:t xml:space="preserve"> priedas</w:t>
      </w:r>
    </w:p>
    <w:p w:rsidR="00E67A00" w:rsidRPr="00B86D9C" w:rsidRDefault="00E67A00" w:rsidP="00E67A00">
      <w:pPr>
        <w:rPr>
          <w:sz w:val="24"/>
          <w:szCs w:val="24"/>
        </w:rPr>
      </w:pPr>
      <w:r w:rsidRPr="00B86D9C">
        <w:rPr>
          <w:sz w:val="24"/>
          <w:szCs w:val="24"/>
        </w:rPr>
        <w:t>Mokyklos pavadinimas.....................................................................................................................</w:t>
      </w:r>
    </w:p>
    <w:p w:rsidR="00E67A00" w:rsidRPr="00B86D9C" w:rsidRDefault="00E67A00" w:rsidP="00E67A00">
      <w:pPr>
        <w:rPr>
          <w:sz w:val="24"/>
          <w:szCs w:val="24"/>
        </w:rPr>
      </w:pPr>
    </w:p>
    <w:p w:rsidR="00E67A00" w:rsidRPr="00B86D9C" w:rsidRDefault="00E67A00" w:rsidP="00E67A00">
      <w:pPr>
        <w:pStyle w:val="Betarp"/>
        <w:jc w:val="center"/>
        <w:rPr>
          <w:b/>
          <w:color w:val="auto"/>
        </w:rPr>
      </w:pPr>
      <w:r w:rsidRPr="00B86D9C">
        <w:rPr>
          <w:b/>
          <w:color w:val="auto"/>
        </w:rPr>
        <w:t xml:space="preserve">PAŽYMA </w:t>
      </w:r>
    </w:p>
    <w:p w:rsidR="00E67A00" w:rsidRPr="00B86D9C" w:rsidRDefault="00E67A00" w:rsidP="00E67A00">
      <w:pPr>
        <w:pStyle w:val="Betarp"/>
        <w:jc w:val="center"/>
        <w:rPr>
          <w:b/>
          <w:color w:val="auto"/>
        </w:rPr>
      </w:pPr>
      <w:r w:rsidRPr="00B86D9C">
        <w:rPr>
          <w:b/>
          <w:color w:val="auto"/>
        </w:rPr>
        <w:t>DĖL INFORMACIJOS PATEIKIMO APIE MOKINIŲ PAVĖŽĖJIMĄ Į NEFORMALIOJO ŠVIETIMO ĮSTAIGAS TĖVŲ (GLOBĖJŲ) NUOSAVU TRANSPORTU</w:t>
      </w:r>
    </w:p>
    <w:p w:rsidR="00E67A00" w:rsidRPr="00B86D9C" w:rsidRDefault="00E67A00" w:rsidP="00E67A00">
      <w:pPr>
        <w:pStyle w:val="Betarp"/>
        <w:jc w:val="center"/>
        <w:rPr>
          <w:b/>
          <w:color w:val="auto"/>
        </w:rPr>
      </w:pPr>
    </w:p>
    <w:p w:rsidR="00E67A00" w:rsidRPr="00B86D9C" w:rsidRDefault="00E67A00" w:rsidP="00E67A00">
      <w:pPr>
        <w:jc w:val="center"/>
        <w:rPr>
          <w:sz w:val="24"/>
          <w:szCs w:val="24"/>
        </w:rPr>
      </w:pPr>
      <w:r w:rsidRPr="00B86D9C">
        <w:rPr>
          <w:sz w:val="24"/>
          <w:szCs w:val="24"/>
        </w:rPr>
        <w:t>Už 20 m. ..................mėn.</w:t>
      </w:r>
    </w:p>
    <w:p w:rsidR="00E67A00" w:rsidRPr="00B86D9C" w:rsidRDefault="00E67A00" w:rsidP="00E67A0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633"/>
        <w:gridCol w:w="1633"/>
        <w:gridCol w:w="1633"/>
        <w:gridCol w:w="1633"/>
        <w:gridCol w:w="1633"/>
      </w:tblGrid>
      <w:tr w:rsidR="00E67A00" w:rsidRPr="00B86D9C" w:rsidTr="008643E1">
        <w:trPr>
          <w:trHeight w:val="808"/>
        </w:trPr>
        <w:tc>
          <w:tcPr>
            <w:tcW w:w="1632" w:type="dxa"/>
            <w:vMerge w:val="restart"/>
          </w:tcPr>
          <w:p w:rsidR="00E67A00" w:rsidRPr="00B86D9C" w:rsidRDefault="00E67A00" w:rsidP="008643E1">
            <w:pPr>
              <w:jc w:val="center"/>
              <w:rPr>
                <w:sz w:val="24"/>
                <w:szCs w:val="24"/>
              </w:rPr>
            </w:pPr>
            <w:r w:rsidRPr="00B86D9C">
              <w:rPr>
                <w:sz w:val="24"/>
                <w:szCs w:val="24"/>
              </w:rPr>
              <w:t xml:space="preserve">Mokinio pavardė, vardas </w:t>
            </w:r>
          </w:p>
        </w:tc>
        <w:tc>
          <w:tcPr>
            <w:tcW w:w="1633" w:type="dxa"/>
            <w:vMerge w:val="restart"/>
          </w:tcPr>
          <w:p w:rsidR="00E67A00" w:rsidRPr="00B86D9C" w:rsidRDefault="00E67A00" w:rsidP="008643E1">
            <w:pPr>
              <w:jc w:val="center"/>
              <w:rPr>
                <w:sz w:val="24"/>
                <w:szCs w:val="24"/>
              </w:rPr>
            </w:pPr>
            <w:r w:rsidRPr="00B86D9C">
              <w:rPr>
                <w:sz w:val="24"/>
                <w:szCs w:val="24"/>
              </w:rPr>
              <w:t xml:space="preserve">Bendrojo ugdymo mokyklos pavadinimas, </w:t>
            </w:r>
            <w:r w:rsidRPr="00B86D9C">
              <w:rPr>
                <w:sz w:val="16"/>
                <w:szCs w:val="24"/>
              </w:rPr>
              <w:t>(</w:t>
            </w:r>
            <w:r w:rsidRPr="00B86D9C">
              <w:rPr>
                <w:sz w:val="16"/>
                <w:szCs w:val="16"/>
              </w:rPr>
              <w:t>kurioje mokosi tėvų (globėjų) nuosavu transportu pavežamas mokinys)</w:t>
            </w:r>
          </w:p>
        </w:tc>
        <w:tc>
          <w:tcPr>
            <w:tcW w:w="1633" w:type="dxa"/>
            <w:vMerge w:val="restart"/>
          </w:tcPr>
          <w:p w:rsidR="00E67A00" w:rsidRPr="00B86D9C" w:rsidRDefault="00E67A00" w:rsidP="008643E1">
            <w:pPr>
              <w:jc w:val="center"/>
              <w:rPr>
                <w:sz w:val="24"/>
                <w:szCs w:val="24"/>
              </w:rPr>
            </w:pPr>
            <w:r w:rsidRPr="00B86D9C">
              <w:rPr>
                <w:sz w:val="24"/>
                <w:szCs w:val="24"/>
              </w:rPr>
              <w:t xml:space="preserve">Mokinio, pavežamo tėvų (globėjų) nuosavu transportu, </w:t>
            </w:r>
            <w:r w:rsidRPr="00B86D9C">
              <w:rPr>
                <w:b/>
                <w:sz w:val="24"/>
                <w:szCs w:val="24"/>
              </w:rPr>
              <w:t>maršrutas</w:t>
            </w:r>
          </w:p>
        </w:tc>
        <w:tc>
          <w:tcPr>
            <w:tcW w:w="3266" w:type="dxa"/>
            <w:gridSpan w:val="2"/>
          </w:tcPr>
          <w:p w:rsidR="00E67A00" w:rsidRPr="00B86D9C" w:rsidRDefault="00E67A00" w:rsidP="008643E1">
            <w:pPr>
              <w:jc w:val="both"/>
              <w:rPr>
                <w:sz w:val="24"/>
                <w:szCs w:val="24"/>
              </w:rPr>
            </w:pPr>
            <w:r w:rsidRPr="00B86D9C">
              <w:rPr>
                <w:sz w:val="24"/>
                <w:szCs w:val="24"/>
              </w:rPr>
              <w:t xml:space="preserve">Mokinio </w:t>
            </w:r>
            <w:r w:rsidRPr="00B86D9C">
              <w:rPr>
                <w:b/>
                <w:sz w:val="24"/>
                <w:szCs w:val="24"/>
              </w:rPr>
              <w:t>pavežimo</w:t>
            </w:r>
            <w:r w:rsidRPr="00B86D9C">
              <w:rPr>
                <w:sz w:val="24"/>
                <w:szCs w:val="24"/>
              </w:rPr>
              <w:t xml:space="preserve"> tėvų (globėjų) nuosavu transportu </w:t>
            </w:r>
            <w:r w:rsidRPr="00B86D9C">
              <w:rPr>
                <w:b/>
                <w:sz w:val="24"/>
                <w:szCs w:val="24"/>
              </w:rPr>
              <w:t>laikas,</w:t>
            </w:r>
            <w:r w:rsidRPr="00B86D9C">
              <w:rPr>
                <w:sz w:val="24"/>
                <w:szCs w:val="24"/>
              </w:rPr>
              <w:t xml:space="preserve"> </w:t>
            </w:r>
            <w:r w:rsidRPr="00B86D9C">
              <w:rPr>
                <w:b/>
                <w:sz w:val="24"/>
                <w:szCs w:val="24"/>
              </w:rPr>
              <w:t>nurodant</w:t>
            </w:r>
            <w:r w:rsidRPr="00B86D9C">
              <w:rPr>
                <w:sz w:val="24"/>
                <w:szCs w:val="24"/>
              </w:rPr>
              <w:t xml:space="preserve"> atitinkamoje grafoje savaitės dieną, valandą (pagal užsiėmimų pradžią ir pabaigą užfiksuotą pamokų tvarkaraščiuose)</w:t>
            </w:r>
          </w:p>
        </w:tc>
        <w:tc>
          <w:tcPr>
            <w:tcW w:w="1633" w:type="dxa"/>
            <w:vMerge w:val="restart"/>
          </w:tcPr>
          <w:p w:rsidR="00E67A00" w:rsidRPr="00B86D9C" w:rsidRDefault="00E67A00" w:rsidP="008643E1">
            <w:pPr>
              <w:jc w:val="center"/>
              <w:rPr>
                <w:sz w:val="24"/>
                <w:szCs w:val="24"/>
              </w:rPr>
            </w:pPr>
            <w:r w:rsidRPr="00B86D9C">
              <w:rPr>
                <w:sz w:val="24"/>
                <w:szCs w:val="24"/>
              </w:rPr>
              <w:t>Pastabos</w:t>
            </w:r>
          </w:p>
        </w:tc>
      </w:tr>
      <w:tr w:rsidR="00E67A00" w:rsidRPr="00B86D9C" w:rsidTr="008643E1">
        <w:trPr>
          <w:trHeight w:val="922"/>
        </w:trPr>
        <w:tc>
          <w:tcPr>
            <w:tcW w:w="1632" w:type="dxa"/>
            <w:vMerge/>
          </w:tcPr>
          <w:p w:rsidR="00E67A00" w:rsidRPr="00B86D9C" w:rsidRDefault="00E67A00" w:rsidP="008643E1">
            <w:pPr>
              <w:jc w:val="center"/>
              <w:rPr>
                <w:sz w:val="24"/>
                <w:szCs w:val="24"/>
              </w:rPr>
            </w:pPr>
          </w:p>
        </w:tc>
        <w:tc>
          <w:tcPr>
            <w:tcW w:w="1633" w:type="dxa"/>
            <w:vMerge/>
          </w:tcPr>
          <w:p w:rsidR="00E67A00" w:rsidRPr="00B86D9C" w:rsidRDefault="00E67A00" w:rsidP="008643E1">
            <w:pPr>
              <w:jc w:val="center"/>
              <w:rPr>
                <w:sz w:val="24"/>
                <w:szCs w:val="24"/>
              </w:rPr>
            </w:pPr>
          </w:p>
        </w:tc>
        <w:tc>
          <w:tcPr>
            <w:tcW w:w="1633" w:type="dxa"/>
            <w:vMerge/>
          </w:tcPr>
          <w:p w:rsidR="00E67A00" w:rsidRPr="00B86D9C" w:rsidRDefault="00E67A00" w:rsidP="008643E1">
            <w:pPr>
              <w:jc w:val="center"/>
              <w:rPr>
                <w:sz w:val="24"/>
                <w:szCs w:val="24"/>
              </w:rPr>
            </w:pPr>
          </w:p>
        </w:tc>
        <w:tc>
          <w:tcPr>
            <w:tcW w:w="1633" w:type="dxa"/>
          </w:tcPr>
          <w:p w:rsidR="00E67A00" w:rsidRPr="00B86D9C" w:rsidRDefault="00E67A00" w:rsidP="008643E1">
            <w:pPr>
              <w:jc w:val="center"/>
              <w:rPr>
                <w:sz w:val="24"/>
                <w:szCs w:val="24"/>
              </w:rPr>
            </w:pPr>
            <w:r w:rsidRPr="00B86D9C">
              <w:rPr>
                <w:b/>
                <w:sz w:val="16"/>
                <w:szCs w:val="16"/>
              </w:rPr>
              <w:t>„</w:t>
            </w:r>
            <w:r w:rsidRPr="00B86D9C">
              <w:rPr>
                <w:b/>
              </w:rPr>
              <w:t xml:space="preserve">Į </w:t>
            </w:r>
            <w:r w:rsidRPr="00B86D9C">
              <w:rPr>
                <w:b/>
                <w:sz w:val="16"/>
                <w:szCs w:val="16"/>
              </w:rPr>
              <w:t xml:space="preserve">neformaliojo švietimo įstaigą“ </w:t>
            </w:r>
          </w:p>
        </w:tc>
        <w:tc>
          <w:tcPr>
            <w:tcW w:w="1633" w:type="dxa"/>
          </w:tcPr>
          <w:p w:rsidR="00E67A00" w:rsidRPr="00B86D9C" w:rsidRDefault="00E67A00" w:rsidP="008643E1">
            <w:pPr>
              <w:jc w:val="center"/>
              <w:rPr>
                <w:sz w:val="24"/>
                <w:szCs w:val="24"/>
              </w:rPr>
            </w:pPr>
            <w:r w:rsidRPr="00B86D9C">
              <w:rPr>
                <w:b/>
                <w:sz w:val="16"/>
                <w:szCs w:val="16"/>
              </w:rPr>
              <w:t>„</w:t>
            </w:r>
            <w:r w:rsidRPr="00B86D9C">
              <w:rPr>
                <w:b/>
              </w:rPr>
              <w:t>Iš</w:t>
            </w:r>
            <w:r w:rsidRPr="00B86D9C">
              <w:rPr>
                <w:b/>
                <w:sz w:val="16"/>
                <w:szCs w:val="16"/>
              </w:rPr>
              <w:t xml:space="preserve"> neformaliojo švietimo įstaigos</w:t>
            </w:r>
          </w:p>
          <w:p w:rsidR="00E67A00" w:rsidRPr="00B86D9C" w:rsidRDefault="00E67A00" w:rsidP="008643E1">
            <w:pPr>
              <w:jc w:val="center"/>
              <w:rPr>
                <w:sz w:val="24"/>
                <w:szCs w:val="24"/>
              </w:rPr>
            </w:pPr>
          </w:p>
        </w:tc>
        <w:tc>
          <w:tcPr>
            <w:tcW w:w="1633" w:type="dxa"/>
            <w:vMerge/>
          </w:tcPr>
          <w:p w:rsidR="00E67A00" w:rsidRPr="00B86D9C" w:rsidRDefault="00E67A00" w:rsidP="008643E1">
            <w:pPr>
              <w:jc w:val="center"/>
              <w:rPr>
                <w:sz w:val="24"/>
                <w:szCs w:val="24"/>
              </w:rPr>
            </w:pPr>
          </w:p>
        </w:tc>
      </w:tr>
      <w:tr w:rsidR="00E67A00" w:rsidRPr="00B86D9C" w:rsidTr="008643E1">
        <w:tc>
          <w:tcPr>
            <w:tcW w:w="1632" w:type="dxa"/>
          </w:tcPr>
          <w:p w:rsidR="00E67A00" w:rsidRPr="00B86D9C" w:rsidRDefault="00E67A00" w:rsidP="008643E1">
            <w:pPr>
              <w:jc w:val="center"/>
              <w:rPr>
                <w:sz w:val="24"/>
                <w:szCs w:val="24"/>
              </w:rPr>
            </w:pPr>
            <w:r w:rsidRPr="00B86D9C">
              <w:rPr>
                <w:sz w:val="24"/>
                <w:szCs w:val="24"/>
              </w:rPr>
              <w:t>1</w:t>
            </w:r>
          </w:p>
        </w:tc>
        <w:tc>
          <w:tcPr>
            <w:tcW w:w="1633" w:type="dxa"/>
          </w:tcPr>
          <w:p w:rsidR="00E67A00" w:rsidRPr="00B86D9C" w:rsidRDefault="00E67A00" w:rsidP="008643E1">
            <w:pPr>
              <w:jc w:val="center"/>
              <w:rPr>
                <w:sz w:val="24"/>
                <w:szCs w:val="24"/>
              </w:rPr>
            </w:pPr>
            <w:r w:rsidRPr="00B86D9C">
              <w:rPr>
                <w:sz w:val="24"/>
                <w:szCs w:val="24"/>
              </w:rPr>
              <w:t>2</w:t>
            </w:r>
          </w:p>
        </w:tc>
        <w:tc>
          <w:tcPr>
            <w:tcW w:w="1633" w:type="dxa"/>
          </w:tcPr>
          <w:p w:rsidR="00E67A00" w:rsidRPr="00B86D9C" w:rsidRDefault="00E67A00" w:rsidP="008643E1">
            <w:pPr>
              <w:jc w:val="center"/>
              <w:rPr>
                <w:sz w:val="24"/>
                <w:szCs w:val="24"/>
              </w:rPr>
            </w:pPr>
            <w:r w:rsidRPr="00B86D9C">
              <w:rPr>
                <w:sz w:val="24"/>
                <w:szCs w:val="24"/>
              </w:rPr>
              <w:t>3</w:t>
            </w:r>
          </w:p>
        </w:tc>
        <w:tc>
          <w:tcPr>
            <w:tcW w:w="1633" w:type="dxa"/>
          </w:tcPr>
          <w:p w:rsidR="00E67A00" w:rsidRPr="00B86D9C" w:rsidRDefault="00E67A00" w:rsidP="008643E1">
            <w:pPr>
              <w:jc w:val="center"/>
              <w:rPr>
                <w:sz w:val="24"/>
                <w:szCs w:val="24"/>
              </w:rPr>
            </w:pPr>
            <w:r w:rsidRPr="00B86D9C">
              <w:rPr>
                <w:sz w:val="24"/>
                <w:szCs w:val="24"/>
              </w:rPr>
              <w:t>4</w:t>
            </w:r>
          </w:p>
        </w:tc>
        <w:tc>
          <w:tcPr>
            <w:tcW w:w="1633" w:type="dxa"/>
          </w:tcPr>
          <w:p w:rsidR="00E67A00" w:rsidRPr="00B86D9C" w:rsidRDefault="00E67A00" w:rsidP="008643E1">
            <w:pPr>
              <w:jc w:val="center"/>
              <w:rPr>
                <w:sz w:val="24"/>
                <w:szCs w:val="24"/>
              </w:rPr>
            </w:pPr>
            <w:r w:rsidRPr="00B86D9C">
              <w:rPr>
                <w:sz w:val="24"/>
                <w:szCs w:val="24"/>
              </w:rPr>
              <w:t>5</w:t>
            </w:r>
          </w:p>
        </w:tc>
        <w:tc>
          <w:tcPr>
            <w:tcW w:w="1633" w:type="dxa"/>
          </w:tcPr>
          <w:p w:rsidR="00E67A00" w:rsidRPr="00B86D9C" w:rsidRDefault="00E67A00" w:rsidP="008643E1">
            <w:pPr>
              <w:jc w:val="center"/>
              <w:rPr>
                <w:sz w:val="24"/>
                <w:szCs w:val="24"/>
              </w:rPr>
            </w:pPr>
            <w:r w:rsidRPr="00B86D9C">
              <w:rPr>
                <w:sz w:val="24"/>
                <w:szCs w:val="24"/>
              </w:rPr>
              <w:t>6</w:t>
            </w:r>
          </w:p>
        </w:tc>
      </w:tr>
      <w:tr w:rsidR="00E67A00" w:rsidRPr="00B86D9C" w:rsidTr="008643E1">
        <w:tc>
          <w:tcPr>
            <w:tcW w:w="1632" w:type="dxa"/>
          </w:tcPr>
          <w:p w:rsidR="00E67A00" w:rsidRPr="00B86D9C" w:rsidRDefault="00E67A00" w:rsidP="00E67A00">
            <w:pPr>
              <w:pStyle w:val="Sraopastraipa"/>
              <w:numPr>
                <w:ilvl w:val="0"/>
                <w:numId w:val="7"/>
              </w:numPr>
              <w:suppressAutoHyphens w:val="0"/>
              <w:jc w:val="center"/>
            </w:pPr>
          </w:p>
        </w:tc>
        <w:tc>
          <w:tcPr>
            <w:tcW w:w="1633" w:type="dxa"/>
          </w:tcPr>
          <w:p w:rsidR="00E67A00" w:rsidRPr="00B86D9C" w:rsidRDefault="00E67A00" w:rsidP="008643E1">
            <w:pPr>
              <w:jc w:val="center"/>
              <w:rPr>
                <w:sz w:val="24"/>
                <w:szCs w:val="24"/>
              </w:rPr>
            </w:pPr>
          </w:p>
        </w:tc>
        <w:tc>
          <w:tcPr>
            <w:tcW w:w="1633" w:type="dxa"/>
          </w:tcPr>
          <w:p w:rsidR="00E67A00" w:rsidRPr="00B86D9C" w:rsidRDefault="00E67A00" w:rsidP="008643E1">
            <w:pPr>
              <w:jc w:val="center"/>
              <w:rPr>
                <w:sz w:val="24"/>
                <w:szCs w:val="24"/>
              </w:rPr>
            </w:pPr>
          </w:p>
        </w:tc>
        <w:tc>
          <w:tcPr>
            <w:tcW w:w="1633" w:type="dxa"/>
          </w:tcPr>
          <w:p w:rsidR="00E67A00" w:rsidRPr="00B86D9C" w:rsidRDefault="00E67A00" w:rsidP="008643E1">
            <w:pPr>
              <w:jc w:val="center"/>
              <w:rPr>
                <w:sz w:val="24"/>
                <w:szCs w:val="24"/>
              </w:rPr>
            </w:pPr>
          </w:p>
        </w:tc>
        <w:tc>
          <w:tcPr>
            <w:tcW w:w="1633" w:type="dxa"/>
          </w:tcPr>
          <w:p w:rsidR="00E67A00" w:rsidRPr="00B86D9C" w:rsidRDefault="00E67A00" w:rsidP="008643E1">
            <w:pPr>
              <w:jc w:val="center"/>
              <w:rPr>
                <w:sz w:val="24"/>
                <w:szCs w:val="24"/>
              </w:rPr>
            </w:pPr>
          </w:p>
        </w:tc>
        <w:tc>
          <w:tcPr>
            <w:tcW w:w="1633" w:type="dxa"/>
          </w:tcPr>
          <w:p w:rsidR="00E67A00" w:rsidRPr="00B86D9C" w:rsidRDefault="00E67A00" w:rsidP="008643E1">
            <w:pPr>
              <w:jc w:val="center"/>
              <w:rPr>
                <w:sz w:val="24"/>
                <w:szCs w:val="24"/>
              </w:rPr>
            </w:pPr>
          </w:p>
        </w:tc>
      </w:tr>
      <w:tr w:rsidR="00E67A00" w:rsidRPr="00B86D9C" w:rsidTr="008643E1">
        <w:tc>
          <w:tcPr>
            <w:tcW w:w="1632" w:type="dxa"/>
          </w:tcPr>
          <w:p w:rsidR="00E67A00" w:rsidRPr="00B86D9C" w:rsidRDefault="00E67A00" w:rsidP="00E67A00">
            <w:pPr>
              <w:pStyle w:val="Sraopastraipa"/>
              <w:numPr>
                <w:ilvl w:val="0"/>
                <w:numId w:val="7"/>
              </w:numPr>
              <w:suppressAutoHyphens w:val="0"/>
              <w:jc w:val="center"/>
            </w:pPr>
          </w:p>
        </w:tc>
        <w:tc>
          <w:tcPr>
            <w:tcW w:w="1633" w:type="dxa"/>
          </w:tcPr>
          <w:p w:rsidR="00E67A00" w:rsidRPr="00B86D9C" w:rsidRDefault="00E67A00" w:rsidP="008643E1">
            <w:pPr>
              <w:jc w:val="center"/>
              <w:rPr>
                <w:sz w:val="24"/>
                <w:szCs w:val="24"/>
              </w:rPr>
            </w:pPr>
          </w:p>
        </w:tc>
        <w:tc>
          <w:tcPr>
            <w:tcW w:w="1633" w:type="dxa"/>
          </w:tcPr>
          <w:p w:rsidR="00E67A00" w:rsidRPr="00B86D9C" w:rsidRDefault="00E67A00" w:rsidP="008643E1">
            <w:pPr>
              <w:jc w:val="center"/>
              <w:rPr>
                <w:sz w:val="24"/>
                <w:szCs w:val="24"/>
              </w:rPr>
            </w:pPr>
          </w:p>
        </w:tc>
        <w:tc>
          <w:tcPr>
            <w:tcW w:w="1633" w:type="dxa"/>
          </w:tcPr>
          <w:p w:rsidR="00E67A00" w:rsidRPr="00B86D9C" w:rsidRDefault="00E67A00" w:rsidP="008643E1">
            <w:pPr>
              <w:jc w:val="center"/>
              <w:rPr>
                <w:sz w:val="24"/>
                <w:szCs w:val="24"/>
              </w:rPr>
            </w:pPr>
          </w:p>
        </w:tc>
        <w:tc>
          <w:tcPr>
            <w:tcW w:w="1633" w:type="dxa"/>
          </w:tcPr>
          <w:p w:rsidR="00E67A00" w:rsidRPr="00B86D9C" w:rsidRDefault="00E67A00" w:rsidP="008643E1">
            <w:pPr>
              <w:jc w:val="center"/>
              <w:rPr>
                <w:sz w:val="24"/>
                <w:szCs w:val="24"/>
              </w:rPr>
            </w:pPr>
          </w:p>
        </w:tc>
        <w:tc>
          <w:tcPr>
            <w:tcW w:w="1633" w:type="dxa"/>
          </w:tcPr>
          <w:p w:rsidR="00E67A00" w:rsidRPr="00B86D9C" w:rsidRDefault="00E67A00" w:rsidP="008643E1">
            <w:pPr>
              <w:jc w:val="center"/>
              <w:rPr>
                <w:sz w:val="24"/>
                <w:szCs w:val="24"/>
              </w:rPr>
            </w:pPr>
          </w:p>
        </w:tc>
      </w:tr>
      <w:tr w:rsidR="00E67A00" w:rsidRPr="00B86D9C" w:rsidTr="008643E1">
        <w:tc>
          <w:tcPr>
            <w:tcW w:w="1632" w:type="dxa"/>
          </w:tcPr>
          <w:p w:rsidR="00E67A00" w:rsidRPr="00B86D9C" w:rsidRDefault="00E67A00" w:rsidP="00E67A00">
            <w:pPr>
              <w:pStyle w:val="Sraopastraipa"/>
              <w:numPr>
                <w:ilvl w:val="0"/>
                <w:numId w:val="7"/>
              </w:numPr>
              <w:suppressAutoHyphens w:val="0"/>
              <w:jc w:val="center"/>
            </w:pPr>
          </w:p>
        </w:tc>
        <w:tc>
          <w:tcPr>
            <w:tcW w:w="1633" w:type="dxa"/>
          </w:tcPr>
          <w:p w:rsidR="00E67A00" w:rsidRPr="00B86D9C" w:rsidRDefault="00E67A00" w:rsidP="008643E1">
            <w:pPr>
              <w:jc w:val="center"/>
              <w:rPr>
                <w:sz w:val="24"/>
                <w:szCs w:val="24"/>
              </w:rPr>
            </w:pPr>
          </w:p>
        </w:tc>
        <w:tc>
          <w:tcPr>
            <w:tcW w:w="1633" w:type="dxa"/>
          </w:tcPr>
          <w:p w:rsidR="00E67A00" w:rsidRPr="00B86D9C" w:rsidRDefault="00E67A00" w:rsidP="008643E1">
            <w:pPr>
              <w:jc w:val="center"/>
              <w:rPr>
                <w:sz w:val="24"/>
                <w:szCs w:val="24"/>
              </w:rPr>
            </w:pPr>
          </w:p>
        </w:tc>
        <w:tc>
          <w:tcPr>
            <w:tcW w:w="1633" w:type="dxa"/>
          </w:tcPr>
          <w:p w:rsidR="00E67A00" w:rsidRPr="00B86D9C" w:rsidRDefault="00E67A00" w:rsidP="008643E1">
            <w:pPr>
              <w:jc w:val="center"/>
              <w:rPr>
                <w:sz w:val="24"/>
                <w:szCs w:val="24"/>
              </w:rPr>
            </w:pPr>
          </w:p>
        </w:tc>
        <w:tc>
          <w:tcPr>
            <w:tcW w:w="1633" w:type="dxa"/>
          </w:tcPr>
          <w:p w:rsidR="00E67A00" w:rsidRPr="00B86D9C" w:rsidRDefault="00E67A00" w:rsidP="008643E1">
            <w:pPr>
              <w:jc w:val="center"/>
              <w:rPr>
                <w:sz w:val="24"/>
                <w:szCs w:val="24"/>
              </w:rPr>
            </w:pPr>
          </w:p>
        </w:tc>
        <w:tc>
          <w:tcPr>
            <w:tcW w:w="1633" w:type="dxa"/>
          </w:tcPr>
          <w:p w:rsidR="00E67A00" w:rsidRPr="00B86D9C" w:rsidRDefault="00E67A00" w:rsidP="008643E1">
            <w:pPr>
              <w:jc w:val="center"/>
              <w:rPr>
                <w:sz w:val="24"/>
                <w:szCs w:val="24"/>
              </w:rPr>
            </w:pPr>
          </w:p>
        </w:tc>
      </w:tr>
    </w:tbl>
    <w:p w:rsidR="00E67A00" w:rsidRPr="00B86D9C" w:rsidRDefault="00E67A00" w:rsidP="00E67A00">
      <w:pPr>
        <w:jc w:val="center"/>
        <w:rPr>
          <w:sz w:val="24"/>
          <w:szCs w:val="24"/>
        </w:rPr>
      </w:pPr>
    </w:p>
    <w:p w:rsidR="00E67A00" w:rsidRPr="00B86D9C" w:rsidRDefault="00E67A00" w:rsidP="00E67A00"/>
    <w:p w:rsidR="00E67A00" w:rsidRPr="00B86D9C" w:rsidRDefault="00E67A00" w:rsidP="00E67A00">
      <w:pPr>
        <w:rPr>
          <w:sz w:val="24"/>
          <w:szCs w:val="24"/>
        </w:rPr>
      </w:pPr>
    </w:p>
    <w:p w:rsidR="00E67A00" w:rsidRPr="00B86D9C" w:rsidRDefault="00E67A00" w:rsidP="00E67A00">
      <w:pPr>
        <w:rPr>
          <w:sz w:val="24"/>
          <w:szCs w:val="24"/>
        </w:rPr>
      </w:pPr>
      <w:r w:rsidRPr="00B86D9C">
        <w:rPr>
          <w:sz w:val="24"/>
          <w:szCs w:val="24"/>
        </w:rPr>
        <w:t>Mokyklos direktorius</w:t>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r>
      <w:r w:rsidRPr="00B86D9C">
        <w:rPr>
          <w:sz w:val="24"/>
          <w:szCs w:val="24"/>
        </w:rPr>
        <w:tab/>
        <w:t>V. P</w:t>
      </w:r>
    </w:p>
    <w:p w:rsidR="00E67A00" w:rsidRPr="00B86D9C" w:rsidRDefault="00E67A00" w:rsidP="00E67A00">
      <w:pPr>
        <w:rPr>
          <w:sz w:val="24"/>
          <w:szCs w:val="24"/>
        </w:rPr>
      </w:pPr>
    </w:p>
    <w:p w:rsidR="00E67A00" w:rsidRPr="00B86D9C" w:rsidRDefault="00E67A00" w:rsidP="00E67A00">
      <w:pPr>
        <w:rPr>
          <w:sz w:val="24"/>
          <w:szCs w:val="24"/>
        </w:rPr>
      </w:pPr>
    </w:p>
    <w:p w:rsidR="00E67A00" w:rsidRPr="00B86D9C" w:rsidRDefault="00E67A00" w:rsidP="00E67A00">
      <w:pPr>
        <w:rPr>
          <w:sz w:val="24"/>
          <w:szCs w:val="24"/>
        </w:rPr>
      </w:pPr>
      <w:r w:rsidRPr="00B86D9C">
        <w:rPr>
          <w:sz w:val="24"/>
          <w:szCs w:val="24"/>
        </w:rPr>
        <w:t>A V</w:t>
      </w:r>
    </w:p>
    <w:p w:rsidR="00E67A00" w:rsidRPr="00B86D9C" w:rsidRDefault="00E67A00" w:rsidP="00E67A00">
      <w:pPr>
        <w:rPr>
          <w:sz w:val="24"/>
          <w:szCs w:val="24"/>
        </w:rPr>
      </w:pPr>
    </w:p>
    <w:p w:rsidR="00E67A00" w:rsidRPr="00B86D9C" w:rsidRDefault="00E67A00" w:rsidP="00E67A00">
      <w:pPr>
        <w:rPr>
          <w:sz w:val="24"/>
          <w:szCs w:val="24"/>
        </w:rPr>
      </w:pPr>
    </w:p>
    <w:p w:rsidR="00E67A00" w:rsidRPr="00B86D9C" w:rsidRDefault="00E67A00" w:rsidP="00E67A00">
      <w:pPr>
        <w:rPr>
          <w:sz w:val="24"/>
          <w:szCs w:val="24"/>
        </w:rPr>
      </w:pPr>
    </w:p>
    <w:p w:rsidR="00E67A00" w:rsidRPr="00B86D9C" w:rsidRDefault="00E67A00" w:rsidP="00E67A00">
      <w:pPr>
        <w:rPr>
          <w:sz w:val="24"/>
          <w:szCs w:val="24"/>
        </w:rPr>
      </w:pPr>
    </w:p>
    <w:p w:rsidR="00E67A00" w:rsidRPr="00B86D9C" w:rsidRDefault="00E67A00" w:rsidP="00E67A00">
      <w:pPr>
        <w:rPr>
          <w:sz w:val="24"/>
          <w:szCs w:val="24"/>
        </w:rPr>
      </w:pPr>
    </w:p>
    <w:p w:rsidR="004F1A18" w:rsidRPr="00B86D9C" w:rsidRDefault="004F1A18" w:rsidP="00E67A00">
      <w:pPr>
        <w:rPr>
          <w:sz w:val="24"/>
          <w:szCs w:val="24"/>
        </w:rPr>
      </w:pPr>
    </w:p>
    <w:p w:rsidR="004670A8" w:rsidRPr="00B86D9C" w:rsidRDefault="004670A8" w:rsidP="00E67A00">
      <w:pPr>
        <w:rPr>
          <w:sz w:val="24"/>
          <w:szCs w:val="24"/>
        </w:rPr>
      </w:pPr>
    </w:p>
    <w:p w:rsidR="004670A8" w:rsidRPr="00B86D9C" w:rsidRDefault="004670A8" w:rsidP="00E67A00">
      <w:pPr>
        <w:rPr>
          <w:sz w:val="24"/>
          <w:szCs w:val="24"/>
        </w:rPr>
      </w:pPr>
    </w:p>
    <w:p w:rsidR="004670A8" w:rsidRPr="00B86D9C" w:rsidRDefault="004670A8" w:rsidP="00E67A00">
      <w:pPr>
        <w:rPr>
          <w:sz w:val="24"/>
          <w:szCs w:val="24"/>
        </w:rPr>
      </w:pPr>
    </w:p>
    <w:p w:rsidR="004670A8" w:rsidRPr="00B86D9C" w:rsidRDefault="004670A8" w:rsidP="00E67A00">
      <w:pPr>
        <w:rPr>
          <w:sz w:val="24"/>
          <w:szCs w:val="24"/>
        </w:rPr>
      </w:pPr>
    </w:p>
    <w:p w:rsidR="004670A8" w:rsidRPr="00B86D9C" w:rsidRDefault="004670A8" w:rsidP="00E67A00">
      <w:pPr>
        <w:rPr>
          <w:sz w:val="24"/>
          <w:szCs w:val="24"/>
        </w:rPr>
      </w:pPr>
    </w:p>
    <w:p w:rsidR="004670A8" w:rsidRPr="00B86D9C" w:rsidRDefault="004670A8" w:rsidP="00E67A00">
      <w:pPr>
        <w:rPr>
          <w:sz w:val="24"/>
          <w:szCs w:val="24"/>
        </w:rPr>
      </w:pPr>
    </w:p>
    <w:p w:rsidR="004670A8" w:rsidRPr="00B86D9C" w:rsidRDefault="004670A8" w:rsidP="00E67A00">
      <w:pPr>
        <w:rPr>
          <w:sz w:val="24"/>
          <w:szCs w:val="24"/>
        </w:rPr>
      </w:pPr>
    </w:p>
    <w:p w:rsidR="004670A8" w:rsidRPr="00B86D9C" w:rsidRDefault="004670A8" w:rsidP="00E67A00">
      <w:pPr>
        <w:rPr>
          <w:sz w:val="24"/>
          <w:szCs w:val="24"/>
        </w:rPr>
      </w:pPr>
    </w:p>
    <w:p w:rsidR="004670A8" w:rsidRPr="00B86D9C" w:rsidRDefault="004670A8" w:rsidP="00E67A00">
      <w:pPr>
        <w:rPr>
          <w:sz w:val="24"/>
          <w:szCs w:val="24"/>
        </w:rPr>
      </w:pPr>
    </w:p>
    <w:p w:rsidR="004670A8" w:rsidRPr="00B86D9C" w:rsidRDefault="004670A8" w:rsidP="00E67A00">
      <w:pPr>
        <w:rPr>
          <w:sz w:val="24"/>
          <w:szCs w:val="24"/>
        </w:rPr>
      </w:pPr>
    </w:p>
    <w:p w:rsidR="004670A8" w:rsidRPr="00B86D9C" w:rsidRDefault="004670A8" w:rsidP="00E67A00">
      <w:pPr>
        <w:rPr>
          <w:sz w:val="24"/>
          <w:szCs w:val="24"/>
        </w:rPr>
      </w:pPr>
    </w:p>
    <w:p w:rsidR="004670A8" w:rsidRPr="00B86D9C" w:rsidRDefault="004670A8" w:rsidP="00E67A00">
      <w:pPr>
        <w:rPr>
          <w:sz w:val="24"/>
          <w:szCs w:val="24"/>
        </w:rPr>
      </w:pPr>
    </w:p>
    <w:p w:rsidR="004670A8" w:rsidRPr="00B86D9C" w:rsidRDefault="004670A8" w:rsidP="00E67A00">
      <w:pPr>
        <w:rPr>
          <w:sz w:val="24"/>
          <w:szCs w:val="24"/>
        </w:rPr>
      </w:pPr>
    </w:p>
    <w:p w:rsidR="004670A8" w:rsidRPr="00B86D9C" w:rsidRDefault="004670A8" w:rsidP="00E67A00">
      <w:pPr>
        <w:rPr>
          <w:sz w:val="24"/>
          <w:szCs w:val="24"/>
        </w:rPr>
      </w:pPr>
    </w:p>
    <w:p w:rsidR="004F1A18" w:rsidRPr="00B86D9C" w:rsidRDefault="009C0F4F" w:rsidP="00F61CB4">
      <w:pPr>
        <w:jc w:val="center"/>
        <w:rPr>
          <w:sz w:val="24"/>
          <w:szCs w:val="24"/>
        </w:rPr>
      </w:pPr>
      <w:r w:rsidRPr="00B86D9C">
        <w:rPr>
          <w:sz w:val="24"/>
          <w:szCs w:val="24"/>
          <w:u w:val="single"/>
        </w:rPr>
        <w:t>Atsakingo</w:t>
      </w:r>
      <w:r w:rsidR="00E67A00" w:rsidRPr="00B86D9C">
        <w:rPr>
          <w:sz w:val="24"/>
          <w:szCs w:val="24"/>
          <w:u w:val="single"/>
        </w:rPr>
        <w:t xml:space="preserve"> už mokinių pav</w:t>
      </w:r>
      <w:r w:rsidR="0058606A">
        <w:rPr>
          <w:sz w:val="24"/>
          <w:szCs w:val="24"/>
          <w:u w:val="single"/>
        </w:rPr>
        <w:t>ėžė</w:t>
      </w:r>
      <w:r w:rsidR="00E67A00" w:rsidRPr="00B86D9C">
        <w:rPr>
          <w:sz w:val="24"/>
          <w:szCs w:val="24"/>
          <w:u w:val="single"/>
        </w:rPr>
        <w:t xml:space="preserve">jimą asmens vardas, pavardė, </w:t>
      </w:r>
      <w:proofErr w:type="spellStart"/>
      <w:r w:rsidR="00E67A00" w:rsidRPr="00B86D9C">
        <w:rPr>
          <w:sz w:val="24"/>
          <w:szCs w:val="24"/>
          <w:u w:val="single"/>
        </w:rPr>
        <w:t>tel</w:t>
      </w:r>
      <w:proofErr w:type="spellEnd"/>
      <w:r w:rsidR="00E67A00" w:rsidRPr="00B86D9C">
        <w:rPr>
          <w:sz w:val="24"/>
          <w:szCs w:val="24"/>
          <w:u w:val="single"/>
        </w:rPr>
        <w:t>, el. pašta</w:t>
      </w:r>
      <w:r w:rsidR="00E44D1C" w:rsidRPr="00B86D9C">
        <w:rPr>
          <w:sz w:val="24"/>
          <w:szCs w:val="24"/>
          <w:u w:val="single"/>
        </w:rPr>
        <w:t>s</w:t>
      </w:r>
    </w:p>
    <w:p w:rsidR="00CC0600" w:rsidRPr="00285327" w:rsidRDefault="00CC0600" w:rsidP="00CC0600">
      <w:pPr>
        <w:pStyle w:val="Betarp"/>
        <w:rPr>
          <w:b/>
          <w:bCs/>
        </w:rPr>
      </w:pPr>
      <w:r w:rsidRPr="00285327">
        <w:rPr>
          <w:b/>
          <w:bCs/>
        </w:rPr>
        <w:lastRenderedPageBreak/>
        <w:t>Rokiškio rajono savivaldybės tarybai</w:t>
      </w:r>
    </w:p>
    <w:p w:rsidR="00F61CB4" w:rsidRPr="00B86D9C" w:rsidRDefault="00A60A2E" w:rsidP="004F1A18">
      <w:pPr>
        <w:pStyle w:val="Pavadinimas"/>
      </w:pPr>
      <w:r w:rsidRPr="00B86D9C">
        <w:fldChar w:fldCharType="begin"/>
      </w:r>
      <w:r w:rsidRPr="00B86D9C">
        <w:fldChar w:fldCharType="separate"/>
      </w:r>
      <w:r w:rsidR="00CA6305">
        <w:pict w14:anchorId="256CA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pt;height:709.5pt">
            <v:imagedata r:id="rId12" o:title=""/>
          </v:shape>
        </w:pict>
      </w:r>
      <w:r w:rsidRPr="00B86D9C">
        <w:fldChar w:fldCharType="end"/>
      </w:r>
    </w:p>
    <w:p w:rsidR="008B604D" w:rsidRPr="00B86D9C" w:rsidRDefault="008B604D" w:rsidP="00CC0600">
      <w:pPr>
        <w:jc w:val="center"/>
        <w:rPr>
          <w:b/>
          <w:sz w:val="24"/>
          <w:szCs w:val="24"/>
        </w:rPr>
      </w:pPr>
      <w:r w:rsidRPr="00B86D9C">
        <w:rPr>
          <w:b/>
          <w:sz w:val="24"/>
          <w:szCs w:val="24"/>
        </w:rPr>
        <w:t>SPRENDIMO PROJEKTO „DĖL KOMPENSAVIMO UŽ KELEIVIŲ IR MOKINIŲ VEŽIMĄ TVARKOS APRAŠO PATVIRTINIMO“</w:t>
      </w:r>
      <w:r w:rsidR="00CC0600">
        <w:rPr>
          <w:b/>
          <w:sz w:val="24"/>
          <w:szCs w:val="24"/>
        </w:rPr>
        <w:t xml:space="preserve"> </w:t>
      </w:r>
      <w:r w:rsidRPr="00B86D9C">
        <w:rPr>
          <w:b/>
          <w:sz w:val="24"/>
          <w:szCs w:val="24"/>
        </w:rPr>
        <w:t>AIŠKINAMASIS RAŠTAS</w:t>
      </w:r>
    </w:p>
    <w:p w:rsidR="008B604D" w:rsidRPr="00B86D9C" w:rsidRDefault="008B604D" w:rsidP="008B604D">
      <w:pPr>
        <w:ind w:firstLine="851"/>
        <w:jc w:val="center"/>
        <w:rPr>
          <w:b/>
          <w:sz w:val="24"/>
          <w:szCs w:val="24"/>
        </w:rPr>
      </w:pPr>
    </w:p>
    <w:p w:rsidR="008B604D" w:rsidRPr="00B86D9C" w:rsidRDefault="008B604D" w:rsidP="008B604D">
      <w:pPr>
        <w:ind w:firstLine="851"/>
        <w:jc w:val="center"/>
        <w:rPr>
          <w:sz w:val="24"/>
          <w:szCs w:val="24"/>
        </w:rPr>
      </w:pPr>
      <w:r w:rsidRPr="00B86D9C">
        <w:rPr>
          <w:sz w:val="24"/>
          <w:szCs w:val="24"/>
        </w:rPr>
        <w:t>202</w:t>
      </w:r>
      <w:r w:rsidR="002947BA" w:rsidRPr="00B86D9C">
        <w:rPr>
          <w:sz w:val="24"/>
          <w:szCs w:val="24"/>
        </w:rPr>
        <w:t>2</w:t>
      </w:r>
      <w:r w:rsidRPr="00B86D9C">
        <w:rPr>
          <w:sz w:val="24"/>
          <w:szCs w:val="24"/>
        </w:rPr>
        <w:t>-10-</w:t>
      </w:r>
      <w:r w:rsidR="00CC0600">
        <w:rPr>
          <w:sz w:val="24"/>
          <w:szCs w:val="24"/>
        </w:rPr>
        <w:t>20</w:t>
      </w:r>
    </w:p>
    <w:p w:rsidR="008B604D" w:rsidRDefault="008B604D" w:rsidP="008B604D">
      <w:pPr>
        <w:ind w:firstLine="709"/>
        <w:jc w:val="center"/>
        <w:rPr>
          <w:sz w:val="24"/>
          <w:szCs w:val="24"/>
        </w:rPr>
      </w:pPr>
      <w:r w:rsidRPr="00B86D9C">
        <w:rPr>
          <w:sz w:val="24"/>
          <w:szCs w:val="24"/>
        </w:rPr>
        <w:t>Rokiškis</w:t>
      </w:r>
    </w:p>
    <w:p w:rsidR="00CC0600" w:rsidRPr="00B86D9C" w:rsidRDefault="00CC0600" w:rsidP="008B604D">
      <w:pPr>
        <w:ind w:firstLine="709"/>
        <w:jc w:val="center"/>
        <w:rPr>
          <w:b/>
          <w:sz w:val="24"/>
          <w:szCs w:val="24"/>
        </w:rPr>
      </w:pPr>
    </w:p>
    <w:p w:rsidR="008B604D" w:rsidRPr="00B86D9C" w:rsidRDefault="008B604D" w:rsidP="008B604D">
      <w:pPr>
        <w:ind w:firstLine="709"/>
        <w:jc w:val="both"/>
        <w:rPr>
          <w:b/>
          <w:sz w:val="24"/>
          <w:szCs w:val="24"/>
        </w:rPr>
      </w:pPr>
      <w:r w:rsidRPr="00B86D9C">
        <w:rPr>
          <w:b/>
          <w:sz w:val="24"/>
          <w:szCs w:val="24"/>
        </w:rPr>
        <w:t>Sprendimo projekto tikslas ir uždaviniai</w:t>
      </w:r>
    </w:p>
    <w:p w:rsidR="008B604D" w:rsidRPr="00B86D9C" w:rsidRDefault="008B604D" w:rsidP="008B604D">
      <w:pPr>
        <w:ind w:firstLine="709"/>
        <w:jc w:val="both"/>
        <w:rPr>
          <w:sz w:val="24"/>
          <w:szCs w:val="24"/>
        </w:rPr>
      </w:pPr>
      <w:r w:rsidRPr="00B86D9C">
        <w:rPr>
          <w:sz w:val="24"/>
          <w:szCs w:val="24"/>
        </w:rPr>
        <w:t>Sprendimo projekto tikslas ir uždaviniai</w:t>
      </w:r>
      <w:r w:rsidRPr="00B86D9C">
        <w:rPr>
          <w:b/>
          <w:sz w:val="24"/>
          <w:szCs w:val="24"/>
        </w:rPr>
        <w:t xml:space="preserve"> – </w:t>
      </w:r>
      <w:r w:rsidRPr="00B86D9C">
        <w:rPr>
          <w:sz w:val="24"/>
          <w:szCs w:val="24"/>
        </w:rPr>
        <w:t>patvirtinti Kompensavimo už keleivių ir mokinių vežimą tvarkos aprašą (toliau</w:t>
      </w:r>
      <w:r w:rsidR="00C41774" w:rsidRPr="00B86D9C">
        <w:rPr>
          <w:sz w:val="24"/>
          <w:szCs w:val="24"/>
        </w:rPr>
        <w:t xml:space="preserve"> – </w:t>
      </w:r>
      <w:r w:rsidRPr="00B86D9C">
        <w:rPr>
          <w:sz w:val="24"/>
          <w:szCs w:val="24"/>
        </w:rPr>
        <w:t>Aprašas), išdėstytą nauja redakcija, pateiktą savivaldybės tarybos sprendimo projekte.</w:t>
      </w:r>
    </w:p>
    <w:p w:rsidR="008B604D" w:rsidRPr="00B86D9C" w:rsidRDefault="00DB34F0" w:rsidP="008B604D">
      <w:pPr>
        <w:ind w:firstLine="709"/>
        <w:jc w:val="both"/>
        <w:rPr>
          <w:sz w:val="24"/>
          <w:szCs w:val="24"/>
        </w:rPr>
      </w:pPr>
      <w:r>
        <w:rPr>
          <w:b/>
          <w:sz w:val="24"/>
          <w:szCs w:val="24"/>
        </w:rPr>
        <w:t>Teisinio reguliavimo nuostatos</w:t>
      </w:r>
      <w:r w:rsidR="008B604D" w:rsidRPr="00B86D9C">
        <w:rPr>
          <w:b/>
          <w:sz w:val="24"/>
          <w:szCs w:val="24"/>
        </w:rPr>
        <w:t>.</w:t>
      </w:r>
      <w:r w:rsidR="008B604D" w:rsidRPr="00B86D9C">
        <w:rPr>
          <w:sz w:val="24"/>
          <w:szCs w:val="24"/>
        </w:rPr>
        <w:t xml:space="preserve"> </w:t>
      </w:r>
    </w:p>
    <w:p w:rsidR="008B604D" w:rsidRPr="00B86D9C" w:rsidRDefault="008B604D" w:rsidP="008B604D">
      <w:pPr>
        <w:ind w:firstLine="709"/>
        <w:jc w:val="both"/>
        <w:rPr>
          <w:b/>
          <w:sz w:val="24"/>
          <w:szCs w:val="24"/>
        </w:rPr>
      </w:pPr>
      <w:r w:rsidRPr="00B86D9C">
        <w:rPr>
          <w:sz w:val="24"/>
          <w:szCs w:val="24"/>
        </w:rPr>
        <w:t xml:space="preserve">Lietuvos Respublikos vietos savivaldos įstatymas, </w:t>
      </w:r>
      <w:r w:rsidRPr="00B86D9C">
        <w:rPr>
          <w:sz w:val="24"/>
          <w:szCs w:val="24"/>
          <w:lang w:bidi="lt-LT"/>
        </w:rPr>
        <w:t xml:space="preserve">Lietuvos Respublikos kelių transporto kodeksas, Lietuvos Respublikos transporto lengvatų įstatymas, Lietuvos Respublikos Vyriausybės 2003 m. birželio 3 d. nutarimas Nr. 700 patvirtintas Keleivinio transporto vežėjų išlaidų (negautų pajamų), susijusių su transporto lengvatų taikymu, kompensavimo (atlyginimo) tvarka, Lietuvos Respublikos susisiekimo ministro 2010 m. liepos 20 d. įsakymas Nr.-457 „Dėl Nuostolių, patirtų vykdant keleivinio kelių transporto viešųjų paslaugų įsipareigojimus, kompensacijos apskaičiavimo tvarkos aprašo patvirtinimo“, Lietuvos Respublikos švietimo įstatymas, Rokiškio rajono savivaldybės tarybos 2019 m. lapkričio 29 d. sprendimas </w:t>
      </w:r>
      <w:r w:rsidRPr="00B86D9C">
        <w:rPr>
          <w:sz w:val="24"/>
          <w:szCs w:val="24"/>
          <w:lang w:eastAsia="en-US" w:bidi="en-US"/>
        </w:rPr>
        <w:t xml:space="preserve">Nr. </w:t>
      </w:r>
      <w:r w:rsidRPr="00B86D9C">
        <w:rPr>
          <w:sz w:val="24"/>
          <w:szCs w:val="24"/>
          <w:lang w:bidi="lt-LT"/>
        </w:rPr>
        <w:t>TS-231 „Dėl priėmimo į Rokiškio rajono savivaldybės bendrojo ugdymo mokyklas tvarkos aprašo patvirtinimo“</w:t>
      </w:r>
      <w:r w:rsidRPr="00B86D9C">
        <w:rPr>
          <w:b/>
          <w:sz w:val="24"/>
          <w:szCs w:val="24"/>
        </w:rPr>
        <w:tab/>
      </w:r>
    </w:p>
    <w:p w:rsidR="00CC0600" w:rsidRDefault="008B604D" w:rsidP="00CC0600">
      <w:pPr>
        <w:ind w:firstLine="709"/>
        <w:jc w:val="both"/>
        <w:rPr>
          <w:sz w:val="24"/>
          <w:szCs w:val="24"/>
        </w:rPr>
      </w:pPr>
      <w:r w:rsidRPr="00B86D9C">
        <w:rPr>
          <w:b/>
          <w:sz w:val="24"/>
          <w:szCs w:val="24"/>
        </w:rPr>
        <w:t>Sprendimo projekto esmė</w:t>
      </w:r>
      <w:r w:rsidRPr="00B86D9C">
        <w:rPr>
          <w:sz w:val="24"/>
          <w:szCs w:val="24"/>
        </w:rPr>
        <w:t xml:space="preserve">. </w:t>
      </w:r>
    </w:p>
    <w:p w:rsidR="002157B3" w:rsidRPr="00B86D9C" w:rsidRDefault="002157B3" w:rsidP="00CC0600">
      <w:pPr>
        <w:ind w:firstLine="709"/>
        <w:jc w:val="both"/>
        <w:rPr>
          <w:sz w:val="24"/>
          <w:szCs w:val="24"/>
        </w:rPr>
      </w:pPr>
      <w:r w:rsidRPr="00B86D9C">
        <w:rPr>
          <w:sz w:val="24"/>
          <w:szCs w:val="24"/>
        </w:rPr>
        <w:t>Kompensavimo už keleivių ir mokinių vežimą tvarkos aprašas buvo patvirtintas 2021 m. spalio 29 d. sprendimu Nr. TS-212 „Dėl kompensavimo už keleivių ir mokinių vežimą tvarkos aprašo patvirtinimo“</w:t>
      </w:r>
      <w:r w:rsidR="008B604D" w:rsidRPr="00B86D9C">
        <w:rPr>
          <w:sz w:val="24"/>
          <w:szCs w:val="24"/>
        </w:rPr>
        <w:tab/>
      </w:r>
      <w:r w:rsidRPr="00B86D9C">
        <w:rPr>
          <w:sz w:val="24"/>
          <w:szCs w:val="24"/>
        </w:rPr>
        <w:t>ir papildytas Rokiškio rajono savivaldybės tarybos 2022 m. liepos 29 d. sprendimu Nr. TS-187 „Dėl Rokiškio rajono savivaldybės tarybos 2021 m. spalio 29 d. sprendimo Nr. TS-212 „Dėl kompensavimo už keleivių ir mokinių vežimą tvarkos aprašo patvirtinimo“ pakeitimo“.</w:t>
      </w:r>
    </w:p>
    <w:p w:rsidR="002157B3" w:rsidRPr="00B86D9C" w:rsidRDefault="002157B3" w:rsidP="00CC0600">
      <w:pPr>
        <w:tabs>
          <w:tab w:val="left" w:pos="709"/>
        </w:tabs>
        <w:jc w:val="both"/>
        <w:rPr>
          <w:sz w:val="24"/>
          <w:szCs w:val="24"/>
          <w:lang w:val="en-GB"/>
        </w:rPr>
      </w:pPr>
      <w:r w:rsidRPr="00B86D9C">
        <w:rPr>
          <w:sz w:val="24"/>
          <w:szCs w:val="24"/>
        </w:rPr>
        <w:tab/>
        <w:t>Atsižvelgiant, kad</w:t>
      </w:r>
      <w:r w:rsidR="00FD0E75" w:rsidRPr="00B86D9C">
        <w:rPr>
          <w:sz w:val="24"/>
          <w:szCs w:val="24"/>
        </w:rPr>
        <w:t xml:space="preserve"> Rokiškio rajono savivaldybės taryba 2022 m. rugsėjo 30 d. sprendimu Nr. TS-211 „Dėl keleivių vežimo kelių transportu reguliariaisiais reisais vietinio susisiekimo maršrutais nustatymo“</w:t>
      </w:r>
      <w:r w:rsidR="00D12B43" w:rsidRPr="00B86D9C">
        <w:rPr>
          <w:sz w:val="24"/>
          <w:szCs w:val="24"/>
        </w:rPr>
        <w:t xml:space="preserve"> nusprendė, kad keleiviai vietinio reguliaraus susisiekimo maršrutais Rokiškio rajone vežami nemokamai, būtina keisti šiuo metu galiojančią tvarką dėl kompensacijų už mokinių ir keleivių vežimą. Taip pat siūloma sudaryti galimybę, į / iš švietimo ir ugdymo įstaigas mokinius pavėžėti savivaldybės biudžetinių įstaigų, teikiančių socialines paslaugas transportu.</w:t>
      </w:r>
    </w:p>
    <w:p w:rsidR="00DB65CF" w:rsidRPr="00B86D9C" w:rsidRDefault="00D12B43" w:rsidP="00CC0600">
      <w:pPr>
        <w:tabs>
          <w:tab w:val="left" w:pos="709"/>
        </w:tabs>
        <w:jc w:val="both"/>
        <w:rPr>
          <w:b/>
          <w:sz w:val="24"/>
          <w:szCs w:val="24"/>
        </w:rPr>
      </w:pPr>
      <w:r w:rsidRPr="00B86D9C">
        <w:rPr>
          <w:sz w:val="24"/>
          <w:szCs w:val="24"/>
        </w:rPr>
        <w:tab/>
      </w:r>
      <w:r w:rsidR="008B604D" w:rsidRPr="00B86D9C">
        <w:rPr>
          <w:b/>
          <w:sz w:val="24"/>
          <w:szCs w:val="24"/>
        </w:rPr>
        <w:t>Laukiami rezultatai.</w:t>
      </w:r>
      <w:r w:rsidR="008B604D" w:rsidRPr="00B86D9C">
        <w:rPr>
          <w:sz w:val="24"/>
          <w:szCs w:val="24"/>
        </w:rPr>
        <w:t xml:space="preserve"> </w:t>
      </w:r>
      <w:r w:rsidR="004B0D6A" w:rsidRPr="00B86D9C">
        <w:rPr>
          <w:sz w:val="24"/>
          <w:szCs w:val="24"/>
        </w:rPr>
        <w:t xml:space="preserve">Nustatyta tvarka mokinių pavežimą </w:t>
      </w:r>
      <w:r w:rsidR="004B0D6A" w:rsidRPr="00B86D9C">
        <w:rPr>
          <w:sz w:val="24"/>
          <w:szCs w:val="24"/>
          <w:lang w:bidi="lt-LT"/>
        </w:rPr>
        <w:t>„</w:t>
      </w:r>
      <w:r w:rsidR="004B0D6A" w:rsidRPr="00B86D9C">
        <w:rPr>
          <w:sz w:val="24"/>
          <w:szCs w:val="24"/>
        </w:rPr>
        <w:t xml:space="preserve">į mokyklą“ </w:t>
      </w:r>
      <w:r w:rsidR="004B0D6A" w:rsidRPr="00B86D9C">
        <w:rPr>
          <w:sz w:val="24"/>
          <w:szCs w:val="24"/>
          <w:lang w:bidi="lt-LT"/>
        </w:rPr>
        <w:t>„</w:t>
      </w:r>
      <w:r w:rsidR="004B0D6A" w:rsidRPr="00B86D9C">
        <w:rPr>
          <w:sz w:val="24"/>
          <w:szCs w:val="24"/>
        </w:rPr>
        <w:t>Iš mokyklos“ vykdys</w:t>
      </w:r>
      <w:r w:rsidR="005902B5" w:rsidRPr="00B86D9C">
        <w:rPr>
          <w:sz w:val="24"/>
          <w:szCs w:val="24"/>
        </w:rPr>
        <w:t xml:space="preserve"> ir </w:t>
      </w:r>
      <w:r w:rsidR="002157B3" w:rsidRPr="00B86D9C">
        <w:rPr>
          <w:sz w:val="24"/>
          <w:szCs w:val="24"/>
        </w:rPr>
        <w:t xml:space="preserve">savivaldybės biudžetinės įstaigos teikiančios </w:t>
      </w:r>
      <w:r w:rsidR="004B0D6A" w:rsidRPr="00B86D9C">
        <w:rPr>
          <w:sz w:val="24"/>
          <w:szCs w:val="24"/>
        </w:rPr>
        <w:t>socialin</w:t>
      </w:r>
      <w:r w:rsidR="002157B3" w:rsidRPr="00B86D9C">
        <w:rPr>
          <w:sz w:val="24"/>
          <w:szCs w:val="24"/>
        </w:rPr>
        <w:t>es</w:t>
      </w:r>
      <w:r w:rsidR="004B0D6A" w:rsidRPr="00B86D9C">
        <w:rPr>
          <w:sz w:val="24"/>
          <w:szCs w:val="24"/>
        </w:rPr>
        <w:t xml:space="preserve"> paslaug</w:t>
      </w:r>
      <w:r w:rsidR="002157B3" w:rsidRPr="00B86D9C">
        <w:rPr>
          <w:sz w:val="24"/>
          <w:szCs w:val="24"/>
        </w:rPr>
        <w:t>as</w:t>
      </w:r>
      <w:r w:rsidR="008B604D" w:rsidRPr="00B86D9C">
        <w:rPr>
          <w:sz w:val="24"/>
          <w:szCs w:val="24"/>
        </w:rPr>
        <w:t>.</w:t>
      </w:r>
    </w:p>
    <w:p w:rsidR="00CC0600" w:rsidRDefault="00DB65CF" w:rsidP="00CC0600">
      <w:pPr>
        <w:tabs>
          <w:tab w:val="left" w:pos="709"/>
        </w:tabs>
        <w:jc w:val="both"/>
        <w:rPr>
          <w:sz w:val="24"/>
          <w:szCs w:val="24"/>
        </w:rPr>
      </w:pPr>
      <w:r w:rsidRPr="00B86D9C">
        <w:rPr>
          <w:b/>
          <w:sz w:val="24"/>
          <w:szCs w:val="24"/>
        </w:rPr>
        <w:tab/>
      </w:r>
      <w:r w:rsidR="008B604D" w:rsidRPr="00B86D9C">
        <w:rPr>
          <w:b/>
          <w:sz w:val="24"/>
          <w:szCs w:val="24"/>
        </w:rPr>
        <w:t xml:space="preserve">Finansavimo šaltiniai ir jų poreikis. </w:t>
      </w:r>
      <w:r w:rsidR="002157B3" w:rsidRPr="00B86D9C">
        <w:rPr>
          <w:sz w:val="24"/>
          <w:szCs w:val="24"/>
        </w:rPr>
        <w:t>Nenumatoma</w:t>
      </w:r>
    </w:p>
    <w:p w:rsidR="00DB65CF" w:rsidRPr="00B86D9C" w:rsidRDefault="008B604D" w:rsidP="00CC0600">
      <w:pPr>
        <w:tabs>
          <w:tab w:val="left" w:pos="709"/>
        </w:tabs>
        <w:ind w:firstLine="709"/>
        <w:jc w:val="both"/>
        <w:rPr>
          <w:sz w:val="24"/>
          <w:szCs w:val="24"/>
        </w:rPr>
      </w:pPr>
      <w:r w:rsidRPr="00B86D9C">
        <w:rPr>
          <w:b/>
          <w:bCs/>
          <w:sz w:val="24"/>
          <w:szCs w:val="24"/>
        </w:rPr>
        <w:t xml:space="preserve">Suderinamumas su Lietuvos Respublikos galiojančiais teisės norminiais aktais. </w:t>
      </w:r>
      <w:r w:rsidRPr="00B86D9C">
        <w:rPr>
          <w:sz w:val="24"/>
          <w:szCs w:val="24"/>
        </w:rPr>
        <w:t>Projektas neprieštarauja galiojantiems teisės aktams.</w:t>
      </w:r>
    </w:p>
    <w:p w:rsidR="008B604D" w:rsidRPr="00B86D9C" w:rsidRDefault="00DB65CF" w:rsidP="00CC0600">
      <w:pPr>
        <w:tabs>
          <w:tab w:val="left" w:pos="709"/>
        </w:tabs>
        <w:jc w:val="both"/>
        <w:rPr>
          <w:b/>
          <w:sz w:val="24"/>
          <w:szCs w:val="24"/>
        </w:rPr>
      </w:pPr>
      <w:r w:rsidRPr="00B86D9C">
        <w:rPr>
          <w:sz w:val="24"/>
          <w:szCs w:val="24"/>
        </w:rPr>
        <w:tab/>
      </w:r>
      <w:r w:rsidR="008B604D" w:rsidRPr="00B86D9C">
        <w:rPr>
          <w:b/>
          <w:sz w:val="24"/>
          <w:szCs w:val="24"/>
        </w:rPr>
        <w:t>Antikorupcinis vertinimas</w:t>
      </w:r>
      <w:r w:rsidR="008B604D" w:rsidRPr="00B86D9C">
        <w:rPr>
          <w:sz w:val="24"/>
          <w:szCs w:val="24"/>
        </w:rPr>
        <w:t xml:space="preserve">. </w:t>
      </w:r>
      <w:r w:rsidR="00E51CF3" w:rsidRPr="00B86D9C">
        <w:rPr>
          <w:sz w:val="24"/>
          <w:szCs w:val="24"/>
        </w:rPr>
        <w:t>Atliktas teisės akto projekto antikorupcinis vertinimas, parengta pažyma</w:t>
      </w:r>
      <w:r w:rsidR="008B604D" w:rsidRPr="00B86D9C">
        <w:rPr>
          <w:sz w:val="24"/>
          <w:szCs w:val="24"/>
        </w:rPr>
        <w:t>.</w:t>
      </w:r>
    </w:p>
    <w:p w:rsidR="008B604D" w:rsidRPr="00B86D9C" w:rsidRDefault="008B604D" w:rsidP="008B604D">
      <w:pPr>
        <w:pStyle w:val="Default"/>
        <w:ind w:firstLine="709"/>
        <w:jc w:val="both"/>
        <w:rPr>
          <w:color w:val="auto"/>
        </w:rPr>
      </w:pPr>
    </w:p>
    <w:p w:rsidR="008B604D" w:rsidRPr="00B86D9C" w:rsidRDefault="002157B3" w:rsidP="002157B3">
      <w:pPr>
        <w:pStyle w:val="Default"/>
        <w:jc w:val="both"/>
        <w:rPr>
          <w:color w:val="auto"/>
        </w:rPr>
      </w:pPr>
      <w:r w:rsidRPr="00B86D9C">
        <w:rPr>
          <w:color w:val="auto"/>
        </w:rPr>
        <w:t>Turto valdymo ir ūkio skyriaus vedėja</w:t>
      </w:r>
      <w:r w:rsidRPr="00B86D9C">
        <w:rPr>
          <w:color w:val="auto"/>
        </w:rPr>
        <w:tab/>
      </w:r>
      <w:r w:rsidRPr="00B86D9C">
        <w:rPr>
          <w:color w:val="auto"/>
        </w:rPr>
        <w:tab/>
      </w:r>
      <w:r w:rsidRPr="00B86D9C">
        <w:rPr>
          <w:color w:val="auto"/>
        </w:rPr>
        <w:tab/>
      </w:r>
      <w:r w:rsidRPr="00B86D9C">
        <w:rPr>
          <w:color w:val="auto"/>
        </w:rPr>
        <w:tab/>
        <w:t>Violeta Bieliūnaitė-Vanagienė</w:t>
      </w:r>
    </w:p>
    <w:p w:rsidR="008B604D" w:rsidRPr="00D16CFD" w:rsidRDefault="008B604D" w:rsidP="008B604D">
      <w:pPr>
        <w:rPr>
          <w:sz w:val="24"/>
          <w:szCs w:val="24"/>
        </w:rPr>
      </w:pPr>
      <w:r w:rsidRPr="00B86D9C">
        <w:rPr>
          <w:sz w:val="24"/>
          <w:szCs w:val="24"/>
        </w:rPr>
        <w:t>Švietimo ir sporto skyriaus vyriausioji specialistė</w:t>
      </w:r>
      <w:r w:rsidRPr="00B86D9C">
        <w:rPr>
          <w:sz w:val="24"/>
          <w:szCs w:val="24"/>
        </w:rPr>
        <w:tab/>
      </w:r>
      <w:r w:rsidRPr="00B86D9C">
        <w:rPr>
          <w:sz w:val="24"/>
          <w:szCs w:val="24"/>
        </w:rPr>
        <w:tab/>
      </w:r>
      <w:r w:rsidRPr="00B86D9C">
        <w:rPr>
          <w:sz w:val="24"/>
          <w:szCs w:val="24"/>
        </w:rPr>
        <w:tab/>
        <w:t>Danutė Kniazytė</w:t>
      </w:r>
    </w:p>
    <w:p w:rsidR="008B604D" w:rsidRPr="00D16CFD" w:rsidRDefault="008B604D" w:rsidP="00C66B2B">
      <w:pPr>
        <w:rPr>
          <w:sz w:val="24"/>
          <w:szCs w:val="24"/>
        </w:rPr>
      </w:pPr>
    </w:p>
    <w:sectPr w:rsidR="008B604D" w:rsidRPr="00D16CFD" w:rsidSect="00CC0600">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6D" w:rsidRDefault="0007536D">
      <w:r>
        <w:separator/>
      </w:r>
    </w:p>
  </w:endnote>
  <w:endnote w:type="continuationSeparator" w:id="0">
    <w:p w:rsidR="0007536D" w:rsidRDefault="0007536D">
      <w:r>
        <w:continuationSeparator/>
      </w:r>
    </w:p>
  </w:endnote>
  <w:endnote w:type="continuationNotice" w:id="1">
    <w:p w:rsidR="0007536D" w:rsidRDefault="00075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6D" w:rsidRDefault="0007536D">
      <w:r>
        <w:separator/>
      </w:r>
    </w:p>
  </w:footnote>
  <w:footnote w:type="continuationSeparator" w:id="0">
    <w:p w:rsidR="0007536D" w:rsidRDefault="0007536D">
      <w:r>
        <w:continuationSeparator/>
      </w:r>
    </w:p>
  </w:footnote>
  <w:footnote w:type="continuationNotice" w:id="1">
    <w:p w:rsidR="0007536D" w:rsidRDefault="000753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5C" w:rsidRPr="00F13AD0" w:rsidRDefault="00E32E5C" w:rsidP="00EB1BFB">
    <w:pPr>
      <w:framePr w:h="0" w:hSpace="180" w:wrap="around" w:vAnchor="text" w:hAnchor="page" w:x="5905" w:y="12"/>
      <w:rPr>
        <w:sz w:val="24"/>
        <w:szCs w:val="24"/>
      </w:rPr>
    </w:pPr>
  </w:p>
  <w:p w:rsidR="00E32E5C" w:rsidRPr="00F13AD0" w:rsidRDefault="00E32E5C" w:rsidP="0064393F">
    <w:pPr>
      <w:jc w:val="right"/>
      <w:rPr>
        <w:sz w:val="24"/>
        <w:szCs w:val="24"/>
      </w:rPr>
    </w:pPr>
    <w:r w:rsidRPr="00F13AD0">
      <w:rPr>
        <w:sz w:val="24"/>
        <w:szCs w:val="24"/>
      </w:rPr>
      <w:t>Projektas</w:t>
    </w:r>
  </w:p>
  <w:p w:rsidR="00E32E5C" w:rsidRPr="00F13AD0" w:rsidRDefault="00E32E5C" w:rsidP="00934FD3">
    <w:pPr>
      <w:framePr w:h="0" w:hSpace="180" w:wrap="around" w:vAnchor="text" w:hAnchor="page" w:x="5905" w:y="1"/>
      <w:rPr>
        <w:sz w:val="24"/>
        <w:szCs w:val="24"/>
      </w:rPr>
    </w:pPr>
  </w:p>
  <w:p w:rsidR="00E32E5C" w:rsidRPr="00F13AD0" w:rsidRDefault="00E32E5C" w:rsidP="0064393F">
    <w:pPr>
      <w:tabs>
        <w:tab w:val="left" w:pos="720"/>
        <w:tab w:val="left" w:pos="1440"/>
        <w:tab w:val="left" w:pos="2160"/>
        <w:tab w:val="left" w:pos="2880"/>
        <w:tab w:val="left" w:pos="3600"/>
        <w:tab w:val="center" w:pos="4790"/>
      </w:tabs>
      <w:rPr>
        <w:b/>
        <w:sz w:val="24"/>
        <w:szCs w:val="24"/>
      </w:rPr>
    </w:pPr>
    <w:r w:rsidRPr="00F13AD0">
      <w:rPr>
        <w:b/>
        <w:sz w:val="24"/>
        <w:szCs w:val="24"/>
      </w:rPr>
      <w:tab/>
    </w:r>
    <w:r w:rsidRPr="00F13AD0">
      <w:rPr>
        <w:b/>
        <w:sz w:val="24"/>
        <w:szCs w:val="24"/>
      </w:rPr>
      <w:tab/>
    </w:r>
    <w:r w:rsidRPr="00F13AD0">
      <w:rPr>
        <w:b/>
        <w:sz w:val="24"/>
        <w:szCs w:val="24"/>
      </w:rPr>
      <w:tab/>
    </w:r>
    <w:r w:rsidRPr="00F13AD0">
      <w:rPr>
        <w:b/>
        <w:sz w:val="24"/>
        <w:szCs w:val="24"/>
      </w:rPr>
      <w:tab/>
    </w:r>
    <w:r w:rsidRPr="00F13AD0">
      <w:rPr>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66DC"/>
    <w:multiLevelType w:val="hybridMultilevel"/>
    <w:tmpl w:val="7690DE82"/>
    <w:lvl w:ilvl="0" w:tplc="DAC8A30C">
      <w:start w:val="2007"/>
      <w:numFmt w:val="bullet"/>
      <w:lvlText w:val="-"/>
      <w:lvlJc w:val="left"/>
      <w:pPr>
        <w:ind w:left="1211" w:hanging="360"/>
      </w:pPr>
      <w:rPr>
        <w:rFonts w:ascii="Times New Roman" w:eastAsiaTheme="minorHAnsi" w:hAnsi="Times New Roman" w:cs="Times New Roman" w:hint="default"/>
        <w:color w:val="auto"/>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47647AC5"/>
    <w:multiLevelType w:val="hybridMultilevel"/>
    <w:tmpl w:val="2F5C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2BA"/>
    <w:rsid w:val="00003CD7"/>
    <w:rsid w:val="00005D65"/>
    <w:rsid w:val="00006611"/>
    <w:rsid w:val="000234BB"/>
    <w:rsid w:val="000238D5"/>
    <w:rsid w:val="000254F2"/>
    <w:rsid w:val="00027A70"/>
    <w:rsid w:val="000314A5"/>
    <w:rsid w:val="00033B42"/>
    <w:rsid w:val="0003687B"/>
    <w:rsid w:val="0004166A"/>
    <w:rsid w:val="000419F0"/>
    <w:rsid w:val="0004351E"/>
    <w:rsid w:val="0004495A"/>
    <w:rsid w:val="00044ABD"/>
    <w:rsid w:val="000467FB"/>
    <w:rsid w:val="0005205D"/>
    <w:rsid w:val="0005335D"/>
    <w:rsid w:val="00056D13"/>
    <w:rsid w:val="00070804"/>
    <w:rsid w:val="0007536D"/>
    <w:rsid w:val="00080EC6"/>
    <w:rsid w:val="000868BF"/>
    <w:rsid w:val="00094520"/>
    <w:rsid w:val="000A75AF"/>
    <w:rsid w:val="000B23CB"/>
    <w:rsid w:val="000C1E74"/>
    <w:rsid w:val="000D380A"/>
    <w:rsid w:val="000D5DBA"/>
    <w:rsid w:val="000D6617"/>
    <w:rsid w:val="000E0905"/>
    <w:rsid w:val="000E1378"/>
    <w:rsid w:val="000E1FF3"/>
    <w:rsid w:val="000E4613"/>
    <w:rsid w:val="000E69DD"/>
    <w:rsid w:val="000F63E4"/>
    <w:rsid w:val="000F7D22"/>
    <w:rsid w:val="00101AE6"/>
    <w:rsid w:val="00102FC9"/>
    <w:rsid w:val="00105645"/>
    <w:rsid w:val="00105903"/>
    <w:rsid w:val="001059F4"/>
    <w:rsid w:val="00113C20"/>
    <w:rsid w:val="00115539"/>
    <w:rsid w:val="00116C7C"/>
    <w:rsid w:val="0011700A"/>
    <w:rsid w:val="00117771"/>
    <w:rsid w:val="00120BB0"/>
    <w:rsid w:val="00123143"/>
    <w:rsid w:val="001244FF"/>
    <w:rsid w:val="00125211"/>
    <w:rsid w:val="001309D7"/>
    <w:rsid w:val="001332FF"/>
    <w:rsid w:val="0013491D"/>
    <w:rsid w:val="0013617E"/>
    <w:rsid w:val="0014542D"/>
    <w:rsid w:val="0014543F"/>
    <w:rsid w:val="00145E95"/>
    <w:rsid w:val="001510F3"/>
    <w:rsid w:val="001511FA"/>
    <w:rsid w:val="00157EAA"/>
    <w:rsid w:val="0016049A"/>
    <w:rsid w:val="00171C3D"/>
    <w:rsid w:val="00176270"/>
    <w:rsid w:val="00181BC4"/>
    <w:rsid w:val="0019038E"/>
    <w:rsid w:val="00190963"/>
    <w:rsid w:val="00191792"/>
    <w:rsid w:val="00193B74"/>
    <w:rsid w:val="0019577F"/>
    <w:rsid w:val="00197D01"/>
    <w:rsid w:val="00197E6A"/>
    <w:rsid w:val="001A3DC6"/>
    <w:rsid w:val="001A5A15"/>
    <w:rsid w:val="001B415B"/>
    <w:rsid w:val="001C32AB"/>
    <w:rsid w:val="001C692C"/>
    <w:rsid w:val="001C70AB"/>
    <w:rsid w:val="001C717C"/>
    <w:rsid w:val="001C776F"/>
    <w:rsid w:val="001D51FD"/>
    <w:rsid w:val="001E2219"/>
    <w:rsid w:val="001E755B"/>
    <w:rsid w:val="001F4268"/>
    <w:rsid w:val="001F5025"/>
    <w:rsid w:val="001F5E2A"/>
    <w:rsid w:val="001F77F1"/>
    <w:rsid w:val="00201CB2"/>
    <w:rsid w:val="0020446D"/>
    <w:rsid w:val="00211135"/>
    <w:rsid w:val="00214CBF"/>
    <w:rsid w:val="002157B3"/>
    <w:rsid w:val="00230E8C"/>
    <w:rsid w:val="00242880"/>
    <w:rsid w:val="00250C97"/>
    <w:rsid w:val="0025105A"/>
    <w:rsid w:val="00251D2F"/>
    <w:rsid w:val="00255A7D"/>
    <w:rsid w:val="002623B1"/>
    <w:rsid w:val="00266916"/>
    <w:rsid w:val="00280ADF"/>
    <w:rsid w:val="002822F0"/>
    <w:rsid w:val="002842A8"/>
    <w:rsid w:val="00285CF7"/>
    <w:rsid w:val="0029115D"/>
    <w:rsid w:val="002926A7"/>
    <w:rsid w:val="002947BA"/>
    <w:rsid w:val="002A3ABF"/>
    <w:rsid w:val="002A4B2E"/>
    <w:rsid w:val="002B5E3A"/>
    <w:rsid w:val="002B5FE5"/>
    <w:rsid w:val="002C6A27"/>
    <w:rsid w:val="002D10A1"/>
    <w:rsid w:val="002E0EBA"/>
    <w:rsid w:val="002E3292"/>
    <w:rsid w:val="002E6155"/>
    <w:rsid w:val="002F5218"/>
    <w:rsid w:val="002F5B43"/>
    <w:rsid w:val="0030217C"/>
    <w:rsid w:val="00302249"/>
    <w:rsid w:val="003052F2"/>
    <w:rsid w:val="0031000E"/>
    <w:rsid w:val="00310FE3"/>
    <w:rsid w:val="00311587"/>
    <w:rsid w:val="003156E1"/>
    <w:rsid w:val="00316BD3"/>
    <w:rsid w:val="0031720A"/>
    <w:rsid w:val="00320A9E"/>
    <w:rsid w:val="0032322A"/>
    <w:rsid w:val="00323CE2"/>
    <w:rsid w:val="00335E21"/>
    <w:rsid w:val="003409F1"/>
    <w:rsid w:val="00341151"/>
    <w:rsid w:val="00342C9D"/>
    <w:rsid w:val="00345425"/>
    <w:rsid w:val="00345E8B"/>
    <w:rsid w:val="00345EC7"/>
    <w:rsid w:val="003509C3"/>
    <w:rsid w:val="0035176B"/>
    <w:rsid w:val="00351FFB"/>
    <w:rsid w:val="00355005"/>
    <w:rsid w:val="00360703"/>
    <w:rsid w:val="00364803"/>
    <w:rsid w:val="003710EC"/>
    <w:rsid w:val="00376B84"/>
    <w:rsid w:val="00387C0A"/>
    <w:rsid w:val="0039123A"/>
    <w:rsid w:val="00393B54"/>
    <w:rsid w:val="00396C98"/>
    <w:rsid w:val="00397B4A"/>
    <w:rsid w:val="003A2F5A"/>
    <w:rsid w:val="003A3401"/>
    <w:rsid w:val="003B44A0"/>
    <w:rsid w:val="003C05BA"/>
    <w:rsid w:val="003C6FA4"/>
    <w:rsid w:val="003D5269"/>
    <w:rsid w:val="003D61A6"/>
    <w:rsid w:val="003D74EB"/>
    <w:rsid w:val="003E04A6"/>
    <w:rsid w:val="003E4AFD"/>
    <w:rsid w:val="003E4B6C"/>
    <w:rsid w:val="003E52B9"/>
    <w:rsid w:val="003E604D"/>
    <w:rsid w:val="003F24FB"/>
    <w:rsid w:val="003F4A06"/>
    <w:rsid w:val="003F4D2E"/>
    <w:rsid w:val="00401FA8"/>
    <w:rsid w:val="00402BCF"/>
    <w:rsid w:val="00402C18"/>
    <w:rsid w:val="00416EDF"/>
    <w:rsid w:val="00427E81"/>
    <w:rsid w:val="004301B9"/>
    <w:rsid w:val="00434D0D"/>
    <w:rsid w:val="00436065"/>
    <w:rsid w:val="004362DA"/>
    <w:rsid w:val="00441928"/>
    <w:rsid w:val="00442CB2"/>
    <w:rsid w:val="004464E6"/>
    <w:rsid w:val="004506D4"/>
    <w:rsid w:val="00452F3F"/>
    <w:rsid w:val="00454130"/>
    <w:rsid w:val="004550FD"/>
    <w:rsid w:val="00457C54"/>
    <w:rsid w:val="00463F53"/>
    <w:rsid w:val="00465C62"/>
    <w:rsid w:val="0046688D"/>
    <w:rsid w:val="004670A8"/>
    <w:rsid w:val="004731D9"/>
    <w:rsid w:val="00475AF0"/>
    <w:rsid w:val="00475F6A"/>
    <w:rsid w:val="004813C3"/>
    <w:rsid w:val="004816C8"/>
    <w:rsid w:val="00481CE4"/>
    <w:rsid w:val="004855CF"/>
    <w:rsid w:val="00495A04"/>
    <w:rsid w:val="004A3CCD"/>
    <w:rsid w:val="004A427E"/>
    <w:rsid w:val="004A5325"/>
    <w:rsid w:val="004B0D6A"/>
    <w:rsid w:val="004D4F5F"/>
    <w:rsid w:val="004D560E"/>
    <w:rsid w:val="004E212E"/>
    <w:rsid w:val="004E5CB1"/>
    <w:rsid w:val="004F1A18"/>
    <w:rsid w:val="004F3614"/>
    <w:rsid w:val="00505B23"/>
    <w:rsid w:val="00516437"/>
    <w:rsid w:val="00520461"/>
    <w:rsid w:val="00521C3B"/>
    <w:rsid w:val="00521DA3"/>
    <w:rsid w:val="00522BAE"/>
    <w:rsid w:val="0053044D"/>
    <w:rsid w:val="00531AB2"/>
    <w:rsid w:val="00533AC8"/>
    <w:rsid w:val="005351A7"/>
    <w:rsid w:val="00536143"/>
    <w:rsid w:val="00537E9D"/>
    <w:rsid w:val="005418C0"/>
    <w:rsid w:val="00542BA0"/>
    <w:rsid w:val="00545683"/>
    <w:rsid w:val="00555FA5"/>
    <w:rsid w:val="005613BB"/>
    <w:rsid w:val="00562232"/>
    <w:rsid w:val="00566A3F"/>
    <w:rsid w:val="005705D3"/>
    <w:rsid w:val="00571968"/>
    <w:rsid w:val="0057362E"/>
    <w:rsid w:val="00580023"/>
    <w:rsid w:val="00580385"/>
    <w:rsid w:val="005804D6"/>
    <w:rsid w:val="0058606A"/>
    <w:rsid w:val="005902B5"/>
    <w:rsid w:val="00590F26"/>
    <w:rsid w:val="0059559F"/>
    <w:rsid w:val="0059661C"/>
    <w:rsid w:val="00596DBF"/>
    <w:rsid w:val="00597DFB"/>
    <w:rsid w:val="005A470A"/>
    <w:rsid w:val="005B4E96"/>
    <w:rsid w:val="005C1936"/>
    <w:rsid w:val="005C1EAE"/>
    <w:rsid w:val="005D7055"/>
    <w:rsid w:val="005D7547"/>
    <w:rsid w:val="005E0D0F"/>
    <w:rsid w:val="005E3AA3"/>
    <w:rsid w:val="005E4261"/>
    <w:rsid w:val="005E4C50"/>
    <w:rsid w:val="005F3C4D"/>
    <w:rsid w:val="00602243"/>
    <w:rsid w:val="006032D7"/>
    <w:rsid w:val="00605CA3"/>
    <w:rsid w:val="00607F30"/>
    <w:rsid w:val="0061164E"/>
    <w:rsid w:val="006200B0"/>
    <w:rsid w:val="00626EC4"/>
    <w:rsid w:val="00633C02"/>
    <w:rsid w:val="006427C4"/>
    <w:rsid w:val="0064393F"/>
    <w:rsid w:val="006441E0"/>
    <w:rsid w:val="006451FF"/>
    <w:rsid w:val="0064653F"/>
    <w:rsid w:val="00647D67"/>
    <w:rsid w:val="00653A14"/>
    <w:rsid w:val="00655EFD"/>
    <w:rsid w:val="00660990"/>
    <w:rsid w:val="0066124A"/>
    <w:rsid w:val="00665AB3"/>
    <w:rsid w:val="006675E5"/>
    <w:rsid w:val="0067194A"/>
    <w:rsid w:val="006759A4"/>
    <w:rsid w:val="00680CA7"/>
    <w:rsid w:val="00682AED"/>
    <w:rsid w:val="00697DB9"/>
    <w:rsid w:val="006A5D1E"/>
    <w:rsid w:val="006A737D"/>
    <w:rsid w:val="006A760B"/>
    <w:rsid w:val="006B24C9"/>
    <w:rsid w:val="006B7EC0"/>
    <w:rsid w:val="006C14DA"/>
    <w:rsid w:val="006C174A"/>
    <w:rsid w:val="006C3AEF"/>
    <w:rsid w:val="006C557A"/>
    <w:rsid w:val="006D02A0"/>
    <w:rsid w:val="006D22DB"/>
    <w:rsid w:val="006E0DAC"/>
    <w:rsid w:val="006E4410"/>
    <w:rsid w:val="006E58A7"/>
    <w:rsid w:val="006F1A74"/>
    <w:rsid w:val="006F3588"/>
    <w:rsid w:val="006F7C5F"/>
    <w:rsid w:val="00703080"/>
    <w:rsid w:val="007054B8"/>
    <w:rsid w:val="00707204"/>
    <w:rsid w:val="00710BEC"/>
    <w:rsid w:val="007200E2"/>
    <w:rsid w:val="007208DE"/>
    <w:rsid w:val="0072164F"/>
    <w:rsid w:val="00722531"/>
    <w:rsid w:val="00722A38"/>
    <w:rsid w:val="00725F5E"/>
    <w:rsid w:val="00726B0E"/>
    <w:rsid w:val="00734A79"/>
    <w:rsid w:val="00735DF8"/>
    <w:rsid w:val="007367E8"/>
    <w:rsid w:val="00746098"/>
    <w:rsid w:val="00746F73"/>
    <w:rsid w:val="00751A76"/>
    <w:rsid w:val="00751E55"/>
    <w:rsid w:val="00751FC1"/>
    <w:rsid w:val="00755742"/>
    <w:rsid w:val="0076484F"/>
    <w:rsid w:val="00764A36"/>
    <w:rsid w:val="00772A4A"/>
    <w:rsid w:val="00777CC3"/>
    <w:rsid w:val="00780CC7"/>
    <w:rsid w:val="007819FB"/>
    <w:rsid w:val="00783046"/>
    <w:rsid w:val="0078415B"/>
    <w:rsid w:val="007865DB"/>
    <w:rsid w:val="007877FD"/>
    <w:rsid w:val="00790E3F"/>
    <w:rsid w:val="00790EA2"/>
    <w:rsid w:val="00791639"/>
    <w:rsid w:val="00797B3C"/>
    <w:rsid w:val="007A0943"/>
    <w:rsid w:val="007A1F09"/>
    <w:rsid w:val="007A2238"/>
    <w:rsid w:val="007A6C43"/>
    <w:rsid w:val="007B08FD"/>
    <w:rsid w:val="007B0969"/>
    <w:rsid w:val="007B4759"/>
    <w:rsid w:val="007C0A15"/>
    <w:rsid w:val="007C1C60"/>
    <w:rsid w:val="007C386E"/>
    <w:rsid w:val="007C53CC"/>
    <w:rsid w:val="007C757D"/>
    <w:rsid w:val="007D1F0B"/>
    <w:rsid w:val="007D6B88"/>
    <w:rsid w:val="007D7C0C"/>
    <w:rsid w:val="007E1168"/>
    <w:rsid w:val="007E5766"/>
    <w:rsid w:val="007F16B3"/>
    <w:rsid w:val="007F227E"/>
    <w:rsid w:val="007F5D01"/>
    <w:rsid w:val="007F6D63"/>
    <w:rsid w:val="00800071"/>
    <w:rsid w:val="00802083"/>
    <w:rsid w:val="008105B4"/>
    <w:rsid w:val="00825448"/>
    <w:rsid w:val="008318CA"/>
    <w:rsid w:val="00836648"/>
    <w:rsid w:val="0084646E"/>
    <w:rsid w:val="008507B5"/>
    <w:rsid w:val="00856175"/>
    <w:rsid w:val="008643E1"/>
    <w:rsid w:val="008769BB"/>
    <w:rsid w:val="00884686"/>
    <w:rsid w:val="00886AA0"/>
    <w:rsid w:val="00892A5F"/>
    <w:rsid w:val="0089459D"/>
    <w:rsid w:val="008949CF"/>
    <w:rsid w:val="008A42EE"/>
    <w:rsid w:val="008A63B1"/>
    <w:rsid w:val="008A69EF"/>
    <w:rsid w:val="008A6E19"/>
    <w:rsid w:val="008B3CFE"/>
    <w:rsid w:val="008B51DF"/>
    <w:rsid w:val="008B604D"/>
    <w:rsid w:val="008B6E67"/>
    <w:rsid w:val="008B72E2"/>
    <w:rsid w:val="008C39F5"/>
    <w:rsid w:val="008E49EC"/>
    <w:rsid w:val="008E6253"/>
    <w:rsid w:val="008E7F5B"/>
    <w:rsid w:val="008F0DD2"/>
    <w:rsid w:val="008F3E4E"/>
    <w:rsid w:val="008F5285"/>
    <w:rsid w:val="008F57E1"/>
    <w:rsid w:val="008F6439"/>
    <w:rsid w:val="00907B02"/>
    <w:rsid w:val="009116C5"/>
    <w:rsid w:val="00916F84"/>
    <w:rsid w:val="00917406"/>
    <w:rsid w:val="009211BC"/>
    <w:rsid w:val="009265B5"/>
    <w:rsid w:val="00931CF5"/>
    <w:rsid w:val="0093272B"/>
    <w:rsid w:val="009330E9"/>
    <w:rsid w:val="009339A7"/>
    <w:rsid w:val="00933FE4"/>
    <w:rsid w:val="00934EAF"/>
    <w:rsid w:val="00934FD3"/>
    <w:rsid w:val="00937C23"/>
    <w:rsid w:val="00943BAC"/>
    <w:rsid w:val="0094490D"/>
    <w:rsid w:val="0094730E"/>
    <w:rsid w:val="00947861"/>
    <w:rsid w:val="0095452A"/>
    <w:rsid w:val="009553F6"/>
    <w:rsid w:val="00960773"/>
    <w:rsid w:val="00967622"/>
    <w:rsid w:val="00981912"/>
    <w:rsid w:val="00981F97"/>
    <w:rsid w:val="00982ADF"/>
    <w:rsid w:val="009832B3"/>
    <w:rsid w:val="00987D14"/>
    <w:rsid w:val="00995E46"/>
    <w:rsid w:val="009A5528"/>
    <w:rsid w:val="009B0FFA"/>
    <w:rsid w:val="009C0F4F"/>
    <w:rsid w:val="009C1B82"/>
    <w:rsid w:val="009C1F16"/>
    <w:rsid w:val="009C5FE4"/>
    <w:rsid w:val="009D0C09"/>
    <w:rsid w:val="009D2604"/>
    <w:rsid w:val="009D2AAB"/>
    <w:rsid w:val="009D468C"/>
    <w:rsid w:val="009E61BD"/>
    <w:rsid w:val="009F6B5C"/>
    <w:rsid w:val="00A044EA"/>
    <w:rsid w:val="00A23819"/>
    <w:rsid w:val="00A3073A"/>
    <w:rsid w:val="00A33DFC"/>
    <w:rsid w:val="00A36E38"/>
    <w:rsid w:val="00A36FCC"/>
    <w:rsid w:val="00A37151"/>
    <w:rsid w:val="00A41572"/>
    <w:rsid w:val="00A42984"/>
    <w:rsid w:val="00A47DE6"/>
    <w:rsid w:val="00A5175F"/>
    <w:rsid w:val="00A51FCA"/>
    <w:rsid w:val="00A52323"/>
    <w:rsid w:val="00A55DAA"/>
    <w:rsid w:val="00A563A0"/>
    <w:rsid w:val="00A56D1B"/>
    <w:rsid w:val="00A60103"/>
    <w:rsid w:val="00A60A2E"/>
    <w:rsid w:val="00A63E9A"/>
    <w:rsid w:val="00A64F05"/>
    <w:rsid w:val="00A65519"/>
    <w:rsid w:val="00A709FD"/>
    <w:rsid w:val="00A81AA5"/>
    <w:rsid w:val="00A85097"/>
    <w:rsid w:val="00A900F0"/>
    <w:rsid w:val="00A943BC"/>
    <w:rsid w:val="00AA2CDE"/>
    <w:rsid w:val="00AA65A3"/>
    <w:rsid w:val="00AB0BDF"/>
    <w:rsid w:val="00AB4AA3"/>
    <w:rsid w:val="00AB5748"/>
    <w:rsid w:val="00AC04D7"/>
    <w:rsid w:val="00AC0B58"/>
    <w:rsid w:val="00AC3CBE"/>
    <w:rsid w:val="00AC6EFA"/>
    <w:rsid w:val="00AD6087"/>
    <w:rsid w:val="00AD69F7"/>
    <w:rsid w:val="00AD7261"/>
    <w:rsid w:val="00AE16DF"/>
    <w:rsid w:val="00AE23A1"/>
    <w:rsid w:val="00AE7FAB"/>
    <w:rsid w:val="00AF2B56"/>
    <w:rsid w:val="00AF48DA"/>
    <w:rsid w:val="00AF4DCF"/>
    <w:rsid w:val="00AF5A1D"/>
    <w:rsid w:val="00AF5DDD"/>
    <w:rsid w:val="00AF64A2"/>
    <w:rsid w:val="00AF73C9"/>
    <w:rsid w:val="00B02160"/>
    <w:rsid w:val="00B04AF8"/>
    <w:rsid w:val="00B05314"/>
    <w:rsid w:val="00B0585A"/>
    <w:rsid w:val="00B11549"/>
    <w:rsid w:val="00B156B4"/>
    <w:rsid w:val="00B20819"/>
    <w:rsid w:val="00B21FA0"/>
    <w:rsid w:val="00B25A92"/>
    <w:rsid w:val="00B2630D"/>
    <w:rsid w:val="00B271AE"/>
    <w:rsid w:val="00B33929"/>
    <w:rsid w:val="00B40CEE"/>
    <w:rsid w:val="00B45E49"/>
    <w:rsid w:val="00B52CC9"/>
    <w:rsid w:val="00B560DD"/>
    <w:rsid w:val="00B639C7"/>
    <w:rsid w:val="00B63C6D"/>
    <w:rsid w:val="00B65570"/>
    <w:rsid w:val="00B70227"/>
    <w:rsid w:val="00B70979"/>
    <w:rsid w:val="00B713A5"/>
    <w:rsid w:val="00B71597"/>
    <w:rsid w:val="00B715E8"/>
    <w:rsid w:val="00B71BCE"/>
    <w:rsid w:val="00B72C14"/>
    <w:rsid w:val="00B84580"/>
    <w:rsid w:val="00B86D9C"/>
    <w:rsid w:val="00B8796F"/>
    <w:rsid w:val="00B950FB"/>
    <w:rsid w:val="00BA64F6"/>
    <w:rsid w:val="00BB1D85"/>
    <w:rsid w:val="00BB3E84"/>
    <w:rsid w:val="00BB654A"/>
    <w:rsid w:val="00BC016C"/>
    <w:rsid w:val="00BC1836"/>
    <w:rsid w:val="00BC7E24"/>
    <w:rsid w:val="00BD091E"/>
    <w:rsid w:val="00BD094D"/>
    <w:rsid w:val="00BD0FBC"/>
    <w:rsid w:val="00BD369F"/>
    <w:rsid w:val="00BD631C"/>
    <w:rsid w:val="00BE0710"/>
    <w:rsid w:val="00BE588A"/>
    <w:rsid w:val="00BF1C9E"/>
    <w:rsid w:val="00C01162"/>
    <w:rsid w:val="00C0291F"/>
    <w:rsid w:val="00C05196"/>
    <w:rsid w:val="00C05870"/>
    <w:rsid w:val="00C117C2"/>
    <w:rsid w:val="00C20D64"/>
    <w:rsid w:val="00C245EE"/>
    <w:rsid w:val="00C258DF"/>
    <w:rsid w:val="00C347CF"/>
    <w:rsid w:val="00C41774"/>
    <w:rsid w:val="00C421D5"/>
    <w:rsid w:val="00C452A3"/>
    <w:rsid w:val="00C508F0"/>
    <w:rsid w:val="00C6523C"/>
    <w:rsid w:val="00C65CD2"/>
    <w:rsid w:val="00C66B2B"/>
    <w:rsid w:val="00C67F2D"/>
    <w:rsid w:val="00C70FF2"/>
    <w:rsid w:val="00C778CD"/>
    <w:rsid w:val="00C82B90"/>
    <w:rsid w:val="00C8531A"/>
    <w:rsid w:val="00C85795"/>
    <w:rsid w:val="00CA45C6"/>
    <w:rsid w:val="00CA536C"/>
    <w:rsid w:val="00CA6305"/>
    <w:rsid w:val="00CB09AE"/>
    <w:rsid w:val="00CC0600"/>
    <w:rsid w:val="00CC0E4C"/>
    <w:rsid w:val="00CC5051"/>
    <w:rsid w:val="00CD12CC"/>
    <w:rsid w:val="00CE0DC9"/>
    <w:rsid w:val="00CE645E"/>
    <w:rsid w:val="00CF1540"/>
    <w:rsid w:val="00CF5B53"/>
    <w:rsid w:val="00CF5F15"/>
    <w:rsid w:val="00D016FC"/>
    <w:rsid w:val="00D027B2"/>
    <w:rsid w:val="00D126C1"/>
    <w:rsid w:val="00D12B43"/>
    <w:rsid w:val="00D138FD"/>
    <w:rsid w:val="00D15A75"/>
    <w:rsid w:val="00D16CFD"/>
    <w:rsid w:val="00D17C49"/>
    <w:rsid w:val="00D212A3"/>
    <w:rsid w:val="00D23BC2"/>
    <w:rsid w:val="00D27AB4"/>
    <w:rsid w:val="00D31B8E"/>
    <w:rsid w:val="00D32EAB"/>
    <w:rsid w:val="00D34AB6"/>
    <w:rsid w:val="00D47B4A"/>
    <w:rsid w:val="00D513E6"/>
    <w:rsid w:val="00D5304C"/>
    <w:rsid w:val="00D57979"/>
    <w:rsid w:val="00D60678"/>
    <w:rsid w:val="00D71792"/>
    <w:rsid w:val="00D8007D"/>
    <w:rsid w:val="00D869FD"/>
    <w:rsid w:val="00D92ECF"/>
    <w:rsid w:val="00D94EC5"/>
    <w:rsid w:val="00D95D6C"/>
    <w:rsid w:val="00DA0934"/>
    <w:rsid w:val="00DA463E"/>
    <w:rsid w:val="00DA6B07"/>
    <w:rsid w:val="00DB34F0"/>
    <w:rsid w:val="00DB65CF"/>
    <w:rsid w:val="00DB73F3"/>
    <w:rsid w:val="00DC0EDD"/>
    <w:rsid w:val="00DC10D8"/>
    <w:rsid w:val="00DC34CC"/>
    <w:rsid w:val="00DC3EC5"/>
    <w:rsid w:val="00DD1959"/>
    <w:rsid w:val="00DD35A2"/>
    <w:rsid w:val="00DD4A91"/>
    <w:rsid w:val="00DD4AE9"/>
    <w:rsid w:val="00DD4B96"/>
    <w:rsid w:val="00DD6B7A"/>
    <w:rsid w:val="00DD6F00"/>
    <w:rsid w:val="00DD75BD"/>
    <w:rsid w:val="00DE1B84"/>
    <w:rsid w:val="00DE2A99"/>
    <w:rsid w:val="00DE3B5F"/>
    <w:rsid w:val="00DE738F"/>
    <w:rsid w:val="00DF0176"/>
    <w:rsid w:val="00DF0EA3"/>
    <w:rsid w:val="00DF0EDB"/>
    <w:rsid w:val="00E004D2"/>
    <w:rsid w:val="00E02681"/>
    <w:rsid w:val="00E04493"/>
    <w:rsid w:val="00E16EC3"/>
    <w:rsid w:val="00E23A45"/>
    <w:rsid w:val="00E252DF"/>
    <w:rsid w:val="00E25608"/>
    <w:rsid w:val="00E26B86"/>
    <w:rsid w:val="00E32E5C"/>
    <w:rsid w:val="00E37FA9"/>
    <w:rsid w:val="00E41663"/>
    <w:rsid w:val="00E44D1C"/>
    <w:rsid w:val="00E466A9"/>
    <w:rsid w:val="00E47D18"/>
    <w:rsid w:val="00E504C2"/>
    <w:rsid w:val="00E51CF3"/>
    <w:rsid w:val="00E54343"/>
    <w:rsid w:val="00E57C0E"/>
    <w:rsid w:val="00E60AAD"/>
    <w:rsid w:val="00E60B21"/>
    <w:rsid w:val="00E638EA"/>
    <w:rsid w:val="00E646BE"/>
    <w:rsid w:val="00E66484"/>
    <w:rsid w:val="00E67A00"/>
    <w:rsid w:val="00E7222E"/>
    <w:rsid w:val="00E750C3"/>
    <w:rsid w:val="00E75DC1"/>
    <w:rsid w:val="00E76A4A"/>
    <w:rsid w:val="00E85E97"/>
    <w:rsid w:val="00EA64F6"/>
    <w:rsid w:val="00EA78EF"/>
    <w:rsid w:val="00EB1136"/>
    <w:rsid w:val="00EB1BFB"/>
    <w:rsid w:val="00EC31AD"/>
    <w:rsid w:val="00EC57E1"/>
    <w:rsid w:val="00EC5855"/>
    <w:rsid w:val="00EC591F"/>
    <w:rsid w:val="00EC6D05"/>
    <w:rsid w:val="00ED14BE"/>
    <w:rsid w:val="00ED67B1"/>
    <w:rsid w:val="00EE2048"/>
    <w:rsid w:val="00EE3593"/>
    <w:rsid w:val="00EE4DBC"/>
    <w:rsid w:val="00EE754D"/>
    <w:rsid w:val="00EF1CEF"/>
    <w:rsid w:val="00EF3227"/>
    <w:rsid w:val="00EF32F0"/>
    <w:rsid w:val="00EF471F"/>
    <w:rsid w:val="00EF488A"/>
    <w:rsid w:val="00EF6AB1"/>
    <w:rsid w:val="00EF6B55"/>
    <w:rsid w:val="00F036CA"/>
    <w:rsid w:val="00F11E90"/>
    <w:rsid w:val="00F121E4"/>
    <w:rsid w:val="00F12516"/>
    <w:rsid w:val="00F13AD0"/>
    <w:rsid w:val="00F142D2"/>
    <w:rsid w:val="00F148B8"/>
    <w:rsid w:val="00F17CA7"/>
    <w:rsid w:val="00F20F8D"/>
    <w:rsid w:val="00F22E72"/>
    <w:rsid w:val="00F253A3"/>
    <w:rsid w:val="00F359F1"/>
    <w:rsid w:val="00F402E4"/>
    <w:rsid w:val="00F41C48"/>
    <w:rsid w:val="00F612AB"/>
    <w:rsid w:val="00F61BB3"/>
    <w:rsid w:val="00F61CB4"/>
    <w:rsid w:val="00F64357"/>
    <w:rsid w:val="00F64C6A"/>
    <w:rsid w:val="00F73DD7"/>
    <w:rsid w:val="00F76544"/>
    <w:rsid w:val="00F84E21"/>
    <w:rsid w:val="00F85FA9"/>
    <w:rsid w:val="00F91758"/>
    <w:rsid w:val="00F93483"/>
    <w:rsid w:val="00FA33A9"/>
    <w:rsid w:val="00FA4E53"/>
    <w:rsid w:val="00FA60F7"/>
    <w:rsid w:val="00FA61BD"/>
    <w:rsid w:val="00FA723F"/>
    <w:rsid w:val="00FB3ACD"/>
    <w:rsid w:val="00FB484D"/>
    <w:rsid w:val="00FB6C72"/>
    <w:rsid w:val="00FC0343"/>
    <w:rsid w:val="00FC2083"/>
    <w:rsid w:val="00FC26C9"/>
    <w:rsid w:val="00FC6190"/>
    <w:rsid w:val="00FD0628"/>
    <w:rsid w:val="00FD0E75"/>
    <w:rsid w:val="00FD363A"/>
    <w:rsid w:val="00FE4473"/>
    <w:rsid w:val="00FE7F56"/>
    <w:rsid w:val="00FF083A"/>
    <w:rsid w:val="00FF3316"/>
    <w:rsid w:val="00FF6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uiPriority w:val="99"/>
    <w:unhideWhenUsed/>
    <w:rsid w:val="00934EAF"/>
    <w:rPr>
      <w:strike w:val="0"/>
      <w:dstrike w:val="0"/>
      <w:color w:val="6E717F"/>
      <w:u w:val="none"/>
      <w:effect w:val="none"/>
    </w:rPr>
  </w:style>
  <w:style w:type="paragraph" w:styleId="Puslapioinaostekstas">
    <w:name w:val="footnote text"/>
    <w:basedOn w:val="prastasis"/>
    <w:link w:val="PuslapioinaostekstasDiagrama"/>
    <w:uiPriority w:val="99"/>
    <w:unhideWhenUsed/>
    <w:rsid w:val="00934FD3"/>
    <w:rPr>
      <w:lang w:eastAsia="en-US"/>
    </w:rPr>
  </w:style>
  <w:style w:type="character" w:customStyle="1" w:styleId="PuslapioinaostekstasDiagrama">
    <w:name w:val="Puslapio išnašos tekstas Diagrama"/>
    <w:basedOn w:val="Numatytasispastraiposriftas"/>
    <w:link w:val="Puslapioinaostekstas"/>
    <w:uiPriority w:val="99"/>
    <w:rsid w:val="00934FD3"/>
    <w:rPr>
      <w:lang w:eastAsia="en-US"/>
    </w:rPr>
  </w:style>
  <w:style w:type="paragraph" w:styleId="Sraopastraipa">
    <w:name w:val="List Paragraph"/>
    <w:basedOn w:val="prastasis"/>
    <w:uiPriority w:val="34"/>
    <w:qFormat/>
    <w:rsid w:val="00934FD3"/>
    <w:pPr>
      <w:suppressAutoHyphens/>
      <w:ind w:left="720"/>
      <w:contextualSpacing/>
    </w:pPr>
    <w:rPr>
      <w:sz w:val="24"/>
      <w:szCs w:val="24"/>
      <w:lang w:eastAsia="ar-SA"/>
    </w:rPr>
  </w:style>
  <w:style w:type="character" w:styleId="Puslapioinaosnuoroda">
    <w:name w:val="footnote reference"/>
    <w:basedOn w:val="Numatytasispastraiposriftas"/>
    <w:uiPriority w:val="99"/>
    <w:unhideWhenUsed/>
    <w:rsid w:val="00934FD3"/>
    <w:rPr>
      <w:vertAlign w:val="superscript"/>
    </w:rPr>
  </w:style>
  <w:style w:type="character" w:customStyle="1" w:styleId="Bodytext3">
    <w:name w:val="Body text (3)_"/>
    <w:basedOn w:val="Numatytasispastraiposriftas"/>
    <w:link w:val="Bodytext30"/>
    <w:rsid w:val="007F5D01"/>
    <w:rPr>
      <w:b/>
      <w:bCs/>
      <w:sz w:val="18"/>
      <w:szCs w:val="18"/>
      <w:shd w:val="clear" w:color="auto" w:fill="FFFFFF"/>
    </w:rPr>
  </w:style>
  <w:style w:type="character" w:customStyle="1" w:styleId="Bodytext4">
    <w:name w:val="Body text (4)_"/>
    <w:basedOn w:val="Numatytasispastraiposriftas"/>
    <w:link w:val="Bodytext40"/>
    <w:rsid w:val="007F5D01"/>
    <w:rPr>
      <w:b/>
      <w:bCs/>
      <w:shd w:val="clear" w:color="auto" w:fill="FFFFFF"/>
    </w:rPr>
  </w:style>
  <w:style w:type="character" w:customStyle="1" w:styleId="Bodytext2">
    <w:name w:val="Body text (2)_"/>
    <w:basedOn w:val="Numatytasispastraiposriftas"/>
    <w:link w:val="Bodytext20"/>
    <w:rsid w:val="007F5D01"/>
    <w:rPr>
      <w:shd w:val="clear" w:color="auto" w:fill="FFFFFF"/>
    </w:rPr>
  </w:style>
  <w:style w:type="character" w:customStyle="1" w:styleId="Bodytext2Bold">
    <w:name w:val="Body text (2) + Bold"/>
    <w:basedOn w:val="Bodytext2"/>
    <w:rsid w:val="007F5D01"/>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paragraph" w:customStyle="1" w:styleId="Bodytext30">
    <w:name w:val="Body text (3)"/>
    <w:basedOn w:val="prastasis"/>
    <w:link w:val="Bodytext3"/>
    <w:rsid w:val="007F5D01"/>
    <w:pPr>
      <w:widowControl w:val="0"/>
      <w:shd w:val="clear" w:color="auto" w:fill="FFFFFF"/>
      <w:spacing w:line="230" w:lineRule="exact"/>
      <w:ind w:hanging="4"/>
    </w:pPr>
    <w:rPr>
      <w:b/>
      <w:bCs/>
      <w:sz w:val="18"/>
      <w:szCs w:val="18"/>
    </w:rPr>
  </w:style>
  <w:style w:type="paragraph" w:customStyle="1" w:styleId="Bodytext40">
    <w:name w:val="Body text (4)"/>
    <w:basedOn w:val="prastasis"/>
    <w:link w:val="Bodytext4"/>
    <w:rsid w:val="007F5D01"/>
    <w:pPr>
      <w:widowControl w:val="0"/>
      <w:shd w:val="clear" w:color="auto" w:fill="FFFFFF"/>
      <w:spacing w:before="300" w:line="274" w:lineRule="exact"/>
      <w:jc w:val="center"/>
    </w:pPr>
    <w:rPr>
      <w:b/>
      <w:bCs/>
    </w:rPr>
  </w:style>
  <w:style w:type="paragraph" w:customStyle="1" w:styleId="Bodytext20">
    <w:name w:val="Body text (2)"/>
    <w:basedOn w:val="prastasis"/>
    <w:link w:val="Bodytext2"/>
    <w:rsid w:val="007F5D01"/>
    <w:pPr>
      <w:widowControl w:val="0"/>
      <w:shd w:val="clear" w:color="auto" w:fill="FFFFFF"/>
      <w:spacing w:before="300" w:line="274" w:lineRule="exact"/>
      <w:ind w:firstLine="885"/>
      <w:jc w:val="both"/>
    </w:pPr>
  </w:style>
  <w:style w:type="paragraph" w:styleId="Betarp">
    <w:name w:val="No Spacing"/>
    <w:uiPriority w:val="1"/>
    <w:qFormat/>
    <w:rsid w:val="007F5D01"/>
    <w:pPr>
      <w:widowControl w:val="0"/>
    </w:pPr>
    <w:rPr>
      <w:color w:val="000000"/>
      <w:sz w:val="24"/>
      <w:szCs w:val="24"/>
      <w:lang w:bidi="lt-LT"/>
    </w:rPr>
  </w:style>
  <w:style w:type="character" w:styleId="Komentaronuoroda">
    <w:name w:val="annotation reference"/>
    <w:basedOn w:val="Numatytasispastraiposriftas"/>
    <w:rsid w:val="007C0A15"/>
    <w:rPr>
      <w:sz w:val="16"/>
      <w:szCs w:val="16"/>
    </w:rPr>
  </w:style>
  <w:style w:type="paragraph" w:styleId="Komentarotekstas">
    <w:name w:val="annotation text"/>
    <w:basedOn w:val="prastasis"/>
    <w:link w:val="KomentarotekstasDiagrama"/>
    <w:rsid w:val="007C0A15"/>
  </w:style>
  <w:style w:type="character" w:customStyle="1" w:styleId="KomentarotekstasDiagrama">
    <w:name w:val="Komentaro tekstas Diagrama"/>
    <w:basedOn w:val="Numatytasispastraiposriftas"/>
    <w:link w:val="Komentarotekstas"/>
    <w:rsid w:val="007C0A15"/>
  </w:style>
  <w:style w:type="paragraph" w:styleId="Komentarotema">
    <w:name w:val="annotation subject"/>
    <w:basedOn w:val="Komentarotekstas"/>
    <w:next w:val="Komentarotekstas"/>
    <w:link w:val="KomentarotemaDiagrama"/>
    <w:rsid w:val="007C0A15"/>
    <w:rPr>
      <w:b/>
      <w:bCs/>
    </w:rPr>
  </w:style>
  <w:style w:type="character" w:customStyle="1" w:styleId="KomentarotemaDiagrama">
    <w:name w:val="Komentaro tema Diagrama"/>
    <w:basedOn w:val="KomentarotekstasDiagrama"/>
    <w:link w:val="Komentarotema"/>
    <w:rsid w:val="007C0A15"/>
    <w:rPr>
      <w:b/>
      <w:bCs/>
    </w:rPr>
  </w:style>
  <w:style w:type="paragraph" w:styleId="Pagrindinistekstas3">
    <w:name w:val="Body Text 3"/>
    <w:basedOn w:val="prastasis"/>
    <w:link w:val="Pagrindinistekstas3Diagrama"/>
    <w:rsid w:val="00F61CB4"/>
    <w:pPr>
      <w:spacing w:after="120"/>
    </w:pPr>
    <w:rPr>
      <w:sz w:val="16"/>
      <w:szCs w:val="16"/>
    </w:rPr>
  </w:style>
  <w:style w:type="character" w:customStyle="1" w:styleId="Pagrindinistekstas3Diagrama">
    <w:name w:val="Pagrindinis tekstas 3 Diagrama"/>
    <w:basedOn w:val="Numatytasispastraiposriftas"/>
    <w:link w:val="Pagrindinistekstas3"/>
    <w:rsid w:val="00F61C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uiPriority w:val="99"/>
    <w:unhideWhenUsed/>
    <w:rsid w:val="00934EAF"/>
    <w:rPr>
      <w:strike w:val="0"/>
      <w:dstrike w:val="0"/>
      <w:color w:val="6E717F"/>
      <w:u w:val="none"/>
      <w:effect w:val="none"/>
    </w:rPr>
  </w:style>
  <w:style w:type="paragraph" w:styleId="Puslapioinaostekstas">
    <w:name w:val="footnote text"/>
    <w:basedOn w:val="prastasis"/>
    <w:link w:val="PuslapioinaostekstasDiagrama"/>
    <w:uiPriority w:val="99"/>
    <w:unhideWhenUsed/>
    <w:rsid w:val="00934FD3"/>
    <w:rPr>
      <w:lang w:eastAsia="en-US"/>
    </w:rPr>
  </w:style>
  <w:style w:type="character" w:customStyle="1" w:styleId="PuslapioinaostekstasDiagrama">
    <w:name w:val="Puslapio išnašos tekstas Diagrama"/>
    <w:basedOn w:val="Numatytasispastraiposriftas"/>
    <w:link w:val="Puslapioinaostekstas"/>
    <w:uiPriority w:val="99"/>
    <w:rsid w:val="00934FD3"/>
    <w:rPr>
      <w:lang w:eastAsia="en-US"/>
    </w:rPr>
  </w:style>
  <w:style w:type="paragraph" w:styleId="Sraopastraipa">
    <w:name w:val="List Paragraph"/>
    <w:basedOn w:val="prastasis"/>
    <w:uiPriority w:val="34"/>
    <w:qFormat/>
    <w:rsid w:val="00934FD3"/>
    <w:pPr>
      <w:suppressAutoHyphens/>
      <w:ind w:left="720"/>
      <w:contextualSpacing/>
    </w:pPr>
    <w:rPr>
      <w:sz w:val="24"/>
      <w:szCs w:val="24"/>
      <w:lang w:eastAsia="ar-SA"/>
    </w:rPr>
  </w:style>
  <w:style w:type="character" w:styleId="Puslapioinaosnuoroda">
    <w:name w:val="footnote reference"/>
    <w:basedOn w:val="Numatytasispastraiposriftas"/>
    <w:uiPriority w:val="99"/>
    <w:unhideWhenUsed/>
    <w:rsid w:val="00934FD3"/>
    <w:rPr>
      <w:vertAlign w:val="superscript"/>
    </w:rPr>
  </w:style>
  <w:style w:type="character" w:customStyle="1" w:styleId="Bodytext3">
    <w:name w:val="Body text (3)_"/>
    <w:basedOn w:val="Numatytasispastraiposriftas"/>
    <w:link w:val="Bodytext30"/>
    <w:rsid w:val="007F5D01"/>
    <w:rPr>
      <w:b/>
      <w:bCs/>
      <w:sz w:val="18"/>
      <w:szCs w:val="18"/>
      <w:shd w:val="clear" w:color="auto" w:fill="FFFFFF"/>
    </w:rPr>
  </w:style>
  <w:style w:type="character" w:customStyle="1" w:styleId="Bodytext4">
    <w:name w:val="Body text (4)_"/>
    <w:basedOn w:val="Numatytasispastraiposriftas"/>
    <w:link w:val="Bodytext40"/>
    <w:rsid w:val="007F5D01"/>
    <w:rPr>
      <w:b/>
      <w:bCs/>
      <w:shd w:val="clear" w:color="auto" w:fill="FFFFFF"/>
    </w:rPr>
  </w:style>
  <w:style w:type="character" w:customStyle="1" w:styleId="Bodytext2">
    <w:name w:val="Body text (2)_"/>
    <w:basedOn w:val="Numatytasispastraiposriftas"/>
    <w:link w:val="Bodytext20"/>
    <w:rsid w:val="007F5D01"/>
    <w:rPr>
      <w:shd w:val="clear" w:color="auto" w:fill="FFFFFF"/>
    </w:rPr>
  </w:style>
  <w:style w:type="character" w:customStyle="1" w:styleId="Bodytext2Bold">
    <w:name w:val="Body text (2) + Bold"/>
    <w:basedOn w:val="Bodytext2"/>
    <w:rsid w:val="007F5D01"/>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paragraph" w:customStyle="1" w:styleId="Bodytext30">
    <w:name w:val="Body text (3)"/>
    <w:basedOn w:val="prastasis"/>
    <w:link w:val="Bodytext3"/>
    <w:rsid w:val="007F5D01"/>
    <w:pPr>
      <w:widowControl w:val="0"/>
      <w:shd w:val="clear" w:color="auto" w:fill="FFFFFF"/>
      <w:spacing w:line="230" w:lineRule="exact"/>
      <w:ind w:hanging="4"/>
    </w:pPr>
    <w:rPr>
      <w:b/>
      <w:bCs/>
      <w:sz w:val="18"/>
      <w:szCs w:val="18"/>
    </w:rPr>
  </w:style>
  <w:style w:type="paragraph" w:customStyle="1" w:styleId="Bodytext40">
    <w:name w:val="Body text (4)"/>
    <w:basedOn w:val="prastasis"/>
    <w:link w:val="Bodytext4"/>
    <w:rsid w:val="007F5D01"/>
    <w:pPr>
      <w:widowControl w:val="0"/>
      <w:shd w:val="clear" w:color="auto" w:fill="FFFFFF"/>
      <w:spacing w:before="300" w:line="274" w:lineRule="exact"/>
      <w:jc w:val="center"/>
    </w:pPr>
    <w:rPr>
      <w:b/>
      <w:bCs/>
    </w:rPr>
  </w:style>
  <w:style w:type="paragraph" w:customStyle="1" w:styleId="Bodytext20">
    <w:name w:val="Body text (2)"/>
    <w:basedOn w:val="prastasis"/>
    <w:link w:val="Bodytext2"/>
    <w:rsid w:val="007F5D01"/>
    <w:pPr>
      <w:widowControl w:val="0"/>
      <w:shd w:val="clear" w:color="auto" w:fill="FFFFFF"/>
      <w:spacing w:before="300" w:line="274" w:lineRule="exact"/>
      <w:ind w:firstLine="885"/>
      <w:jc w:val="both"/>
    </w:pPr>
  </w:style>
  <w:style w:type="paragraph" w:styleId="Betarp">
    <w:name w:val="No Spacing"/>
    <w:uiPriority w:val="1"/>
    <w:qFormat/>
    <w:rsid w:val="007F5D01"/>
    <w:pPr>
      <w:widowControl w:val="0"/>
    </w:pPr>
    <w:rPr>
      <w:color w:val="000000"/>
      <w:sz w:val="24"/>
      <w:szCs w:val="24"/>
      <w:lang w:bidi="lt-LT"/>
    </w:rPr>
  </w:style>
  <w:style w:type="character" w:styleId="Komentaronuoroda">
    <w:name w:val="annotation reference"/>
    <w:basedOn w:val="Numatytasispastraiposriftas"/>
    <w:rsid w:val="007C0A15"/>
    <w:rPr>
      <w:sz w:val="16"/>
      <w:szCs w:val="16"/>
    </w:rPr>
  </w:style>
  <w:style w:type="paragraph" w:styleId="Komentarotekstas">
    <w:name w:val="annotation text"/>
    <w:basedOn w:val="prastasis"/>
    <w:link w:val="KomentarotekstasDiagrama"/>
    <w:rsid w:val="007C0A15"/>
  </w:style>
  <w:style w:type="character" w:customStyle="1" w:styleId="KomentarotekstasDiagrama">
    <w:name w:val="Komentaro tekstas Diagrama"/>
    <w:basedOn w:val="Numatytasispastraiposriftas"/>
    <w:link w:val="Komentarotekstas"/>
    <w:rsid w:val="007C0A15"/>
  </w:style>
  <w:style w:type="paragraph" w:styleId="Komentarotema">
    <w:name w:val="annotation subject"/>
    <w:basedOn w:val="Komentarotekstas"/>
    <w:next w:val="Komentarotekstas"/>
    <w:link w:val="KomentarotemaDiagrama"/>
    <w:rsid w:val="007C0A15"/>
    <w:rPr>
      <w:b/>
      <w:bCs/>
    </w:rPr>
  </w:style>
  <w:style w:type="character" w:customStyle="1" w:styleId="KomentarotemaDiagrama">
    <w:name w:val="Komentaro tema Diagrama"/>
    <w:basedOn w:val="KomentarotekstasDiagrama"/>
    <w:link w:val="Komentarotema"/>
    <w:rsid w:val="007C0A15"/>
    <w:rPr>
      <w:b/>
      <w:bCs/>
    </w:rPr>
  </w:style>
  <w:style w:type="paragraph" w:styleId="Pagrindinistekstas3">
    <w:name w:val="Body Text 3"/>
    <w:basedOn w:val="prastasis"/>
    <w:link w:val="Pagrindinistekstas3Diagrama"/>
    <w:rsid w:val="00F61CB4"/>
    <w:pPr>
      <w:spacing w:after="120"/>
    </w:pPr>
    <w:rPr>
      <w:sz w:val="16"/>
      <w:szCs w:val="16"/>
    </w:rPr>
  </w:style>
  <w:style w:type="character" w:customStyle="1" w:styleId="Pagrindinistekstas3Diagrama">
    <w:name w:val="Pagrindinis tekstas 3 Diagrama"/>
    <w:basedOn w:val="Numatytasispastraiposriftas"/>
    <w:link w:val="Pagrindinistekstas3"/>
    <w:rsid w:val="00F61C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6777">
      <w:bodyDiv w:val="1"/>
      <w:marLeft w:val="0"/>
      <w:marRight w:val="0"/>
      <w:marTop w:val="0"/>
      <w:marBottom w:val="0"/>
      <w:divBdr>
        <w:top w:val="none" w:sz="0" w:space="0" w:color="auto"/>
        <w:left w:val="none" w:sz="0" w:space="0" w:color="auto"/>
        <w:bottom w:val="none" w:sz="0" w:space="0" w:color="auto"/>
        <w:right w:val="none" w:sz="0" w:space="0" w:color="auto"/>
      </w:divBdr>
    </w:div>
    <w:div w:id="678698241">
      <w:bodyDiv w:val="1"/>
      <w:marLeft w:val="0"/>
      <w:marRight w:val="0"/>
      <w:marTop w:val="0"/>
      <w:marBottom w:val="0"/>
      <w:divBdr>
        <w:top w:val="none" w:sz="0" w:space="0" w:color="auto"/>
        <w:left w:val="none" w:sz="0" w:space="0" w:color="auto"/>
        <w:bottom w:val="none" w:sz="0" w:space="0" w:color="auto"/>
        <w:right w:val="none" w:sz="0" w:space="0" w:color="auto"/>
      </w:divBdr>
    </w:div>
    <w:div w:id="1234269243">
      <w:bodyDiv w:val="1"/>
      <w:marLeft w:val="0"/>
      <w:marRight w:val="0"/>
      <w:marTop w:val="0"/>
      <w:marBottom w:val="0"/>
      <w:divBdr>
        <w:top w:val="none" w:sz="0" w:space="0" w:color="auto"/>
        <w:left w:val="none" w:sz="0" w:space="0" w:color="auto"/>
        <w:bottom w:val="none" w:sz="0" w:space="0" w:color="auto"/>
        <w:right w:val="none" w:sz="0" w:space="0" w:color="auto"/>
      </w:divBdr>
    </w:div>
    <w:div w:id="1268736161">
      <w:bodyDiv w:val="1"/>
      <w:marLeft w:val="0"/>
      <w:marRight w:val="0"/>
      <w:marTop w:val="0"/>
      <w:marBottom w:val="0"/>
      <w:divBdr>
        <w:top w:val="none" w:sz="0" w:space="0" w:color="auto"/>
        <w:left w:val="none" w:sz="0" w:space="0" w:color="auto"/>
        <w:bottom w:val="none" w:sz="0" w:space="0" w:color="auto"/>
        <w:right w:val="none" w:sz="0" w:space="0" w:color="auto"/>
      </w:divBdr>
    </w:div>
    <w:div w:id="1442187790">
      <w:bodyDiv w:val="1"/>
      <w:marLeft w:val="0"/>
      <w:marRight w:val="0"/>
      <w:marTop w:val="0"/>
      <w:marBottom w:val="0"/>
      <w:divBdr>
        <w:top w:val="none" w:sz="0" w:space="0" w:color="auto"/>
        <w:left w:val="none" w:sz="0" w:space="0" w:color="auto"/>
        <w:bottom w:val="none" w:sz="0" w:space="0" w:color="auto"/>
        <w:right w:val="none" w:sz="0" w:space="0" w:color="auto"/>
      </w:divBdr>
    </w:div>
    <w:div w:id="1491676285">
      <w:bodyDiv w:val="1"/>
      <w:marLeft w:val="0"/>
      <w:marRight w:val="0"/>
      <w:marTop w:val="0"/>
      <w:marBottom w:val="0"/>
      <w:divBdr>
        <w:top w:val="none" w:sz="0" w:space="0" w:color="auto"/>
        <w:left w:val="none" w:sz="0" w:space="0" w:color="auto"/>
        <w:bottom w:val="none" w:sz="0" w:space="0" w:color="auto"/>
        <w:right w:val="none" w:sz="0" w:space="0" w:color="auto"/>
      </w:divBdr>
    </w:div>
    <w:div w:id="1680547942">
      <w:bodyDiv w:val="1"/>
      <w:marLeft w:val="0"/>
      <w:marRight w:val="0"/>
      <w:marTop w:val="0"/>
      <w:marBottom w:val="0"/>
      <w:divBdr>
        <w:top w:val="none" w:sz="0" w:space="0" w:color="auto"/>
        <w:left w:val="none" w:sz="0" w:space="0" w:color="auto"/>
        <w:bottom w:val="none" w:sz="0" w:space="0" w:color="auto"/>
        <w:right w:val="none" w:sz="0" w:space="0" w:color="auto"/>
      </w:divBdr>
    </w:div>
    <w:div w:id="1715884025">
      <w:bodyDiv w:val="1"/>
      <w:marLeft w:val="0"/>
      <w:marRight w:val="0"/>
      <w:marTop w:val="0"/>
      <w:marBottom w:val="0"/>
      <w:divBdr>
        <w:top w:val="none" w:sz="0" w:space="0" w:color="auto"/>
        <w:left w:val="none" w:sz="0" w:space="0" w:color="auto"/>
        <w:bottom w:val="none" w:sz="0" w:space="0" w:color="auto"/>
        <w:right w:val="none" w:sz="0" w:space="0" w:color="auto"/>
      </w:divBdr>
    </w:div>
    <w:div w:id="20442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8A22-40BE-4FCE-A0E5-D7351241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14</TotalTime>
  <Pages>1</Pages>
  <Words>20503</Words>
  <Characters>11687</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4</cp:revision>
  <cp:lastPrinted>2022-10-05T07:07:00Z</cp:lastPrinted>
  <dcterms:created xsi:type="dcterms:W3CDTF">2022-10-27T12:24:00Z</dcterms:created>
  <dcterms:modified xsi:type="dcterms:W3CDTF">2022-10-27T12:37:00Z</dcterms:modified>
</cp:coreProperties>
</file>